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367A3" w:rsidRPr="004F0E5D" w:rsidRDefault="00000000">
      <w:pPr>
        <w:spacing w:after="360"/>
        <w:jc w:val="center"/>
        <w:rPr>
          <w:lang w:val="uk-UA"/>
        </w:rPr>
      </w:pPr>
      <w:r w:rsidRPr="004F0E5D">
        <w:rPr>
          <w:b/>
          <w:sz w:val="28"/>
          <w:lang w:val="uk-UA"/>
        </w:rPr>
        <w:t>ДОГОВІР ПУБЛІЧНОЇ ОФЕРТИ</w:t>
      </w:r>
      <w:r w:rsidRPr="004F0E5D">
        <w:rPr>
          <w:b/>
          <w:sz w:val="28"/>
          <w:lang w:val="uk-UA"/>
        </w:rPr>
        <w:br/>
        <w:t>ПРО НАДАННЯ КОУЧИНГОВИХ ТА НАВЧАЛЬНИХ ПОСЛУГ</w:t>
      </w:r>
    </w:p>
    <w:p w:rsidR="00D367A3" w:rsidRPr="004F0E5D" w:rsidRDefault="00000000">
      <w:pPr>
        <w:spacing w:after="240"/>
        <w:rPr>
          <w:lang w:val="uk-UA"/>
        </w:rPr>
      </w:pPr>
      <w:r w:rsidRPr="004F0E5D">
        <w:rPr>
          <w:b/>
          <w:lang w:val="uk-UA"/>
        </w:rPr>
        <w:t>м. Київ, Україна</w:t>
      </w:r>
      <w:r w:rsidRPr="004F0E5D">
        <w:rPr>
          <w:lang w:val="uk-UA"/>
        </w:rPr>
        <w:tab/>
      </w:r>
      <w:r w:rsidRPr="004F0E5D">
        <w:rPr>
          <w:lang w:val="uk-UA"/>
        </w:rPr>
        <w:tab/>
      </w:r>
      <w:r w:rsidRPr="004F0E5D">
        <w:rPr>
          <w:lang w:val="uk-UA"/>
        </w:rPr>
        <w:tab/>
      </w:r>
      <w:r w:rsidRPr="004F0E5D">
        <w:rPr>
          <w:lang w:val="uk-UA"/>
        </w:rPr>
        <w:tab/>
      </w:r>
      <w:r w:rsidRPr="004F0E5D">
        <w:rPr>
          <w:lang w:val="uk-UA"/>
        </w:rPr>
        <w:tab/>
      </w:r>
      <w:r w:rsidRPr="004F0E5D">
        <w:rPr>
          <w:b/>
          <w:lang w:val="uk-UA"/>
        </w:rPr>
        <w:t>Дата набрання чинності: «___» _________ 20___ р.</w:t>
      </w:r>
    </w:p>
    <w:p w:rsidR="00D367A3" w:rsidRPr="004F0E5D" w:rsidRDefault="00000000" w:rsidP="004F0E5D">
      <w:pPr>
        <w:spacing w:after="240"/>
        <w:jc w:val="both"/>
        <w:rPr>
          <w:lang w:val="uk-UA"/>
        </w:rPr>
      </w:pPr>
      <w:r w:rsidRPr="004F0E5D">
        <w:rPr>
          <w:lang w:val="uk-UA"/>
        </w:rPr>
        <w:t xml:space="preserve">Фізична особа-підприємець </w:t>
      </w:r>
      <w:r w:rsidR="004F0E5D" w:rsidRPr="004F0E5D">
        <w:rPr>
          <w:rFonts w:ascii="Calibri Light" w:hAnsi="Calibri Light" w:cs="Calibri Light"/>
          <w:b/>
          <w:lang w:val="uk-UA"/>
        </w:rPr>
        <w:t>ФОП Терещенко Анастасія Володимирівна</w:t>
      </w:r>
      <w:r w:rsidR="004F0E5D" w:rsidRPr="004F0E5D">
        <w:rPr>
          <w:lang w:val="uk-UA"/>
        </w:rPr>
        <w:t xml:space="preserve">, </w:t>
      </w:r>
      <w:r w:rsidRPr="004F0E5D">
        <w:rPr>
          <w:lang w:val="uk-UA"/>
        </w:rPr>
        <w:t>який діє на підставі Виписки з Єдиного державного реєстру юридичних осіб, фізичних осіб-підприємців та громадських формувань (</w:t>
      </w:r>
      <w:proofErr w:type="spellStart"/>
      <w:r w:rsidRPr="004F0E5D">
        <w:rPr>
          <w:lang w:val="uk-UA"/>
        </w:rPr>
        <w:t>наліі</w:t>
      </w:r>
      <w:proofErr w:type="spellEnd"/>
      <w:r w:rsidRPr="004F0E5D">
        <w:rPr>
          <w:lang w:val="uk-UA"/>
        </w:rPr>
        <w:t xml:space="preserve"> за текстом — «Виконавець» або «</w:t>
      </w:r>
      <w:proofErr w:type="spellStart"/>
      <w:r w:rsidRPr="004F0E5D">
        <w:rPr>
          <w:lang w:val="uk-UA"/>
        </w:rPr>
        <w:t>Ко</w:t>
      </w:r>
      <w:r w:rsidRPr="00D9232B">
        <w:rPr>
          <w:lang w:val="uk-UA"/>
        </w:rPr>
        <w:t>уч</w:t>
      </w:r>
      <w:proofErr w:type="spellEnd"/>
      <w:r w:rsidRPr="00D9232B">
        <w:rPr>
          <w:lang w:val="uk-UA"/>
        </w:rPr>
        <w:t>»)</w:t>
      </w:r>
      <w:r w:rsidR="00D9232B" w:rsidRPr="00D9232B">
        <w:rPr>
          <w:rFonts w:ascii="Roboto" w:hAnsi="Roboto"/>
          <w:color w:val="000000"/>
          <w:sz w:val="30"/>
          <w:szCs w:val="30"/>
          <w:lang w:val="uk-UA"/>
        </w:rPr>
        <w:t>,</w:t>
      </w:r>
      <w:r w:rsidR="00D9232B">
        <w:rPr>
          <w:rFonts w:ascii="Roboto" w:hAnsi="Roboto"/>
          <w:color w:val="000000"/>
          <w:sz w:val="30"/>
          <w:szCs w:val="30"/>
          <w:lang w:val="uk-UA"/>
        </w:rPr>
        <w:t xml:space="preserve"> </w:t>
      </w:r>
      <w:r w:rsidRPr="004F0E5D">
        <w:rPr>
          <w:lang w:val="uk-UA"/>
        </w:rPr>
        <w:t>керуючись статтями 633, 641 Цивільного кодексу України, публічно пропонує необмеженому колу фізичних та юридичних осіб (далі за текстом — «Клієнт» або «</w:t>
      </w:r>
      <w:proofErr w:type="spellStart"/>
      <w:r w:rsidRPr="004F0E5D">
        <w:rPr>
          <w:lang w:val="uk-UA"/>
        </w:rPr>
        <w:t>Коучі</w:t>
      </w:r>
      <w:proofErr w:type="spellEnd"/>
      <w:r w:rsidRPr="004F0E5D">
        <w:rPr>
          <w:lang w:val="uk-UA"/>
        </w:rPr>
        <w:t xml:space="preserve">») можливість отримання </w:t>
      </w:r>
      <w:proofErr w:type="spellStart"/>
      <w:r w:rsidRPr="004F0E5D">
        <w:rPr>
          <w:lang w:val="uk-UA"/>
        </w:rPr>
        <w:t>коучингових</w:t>
      </w:r>
      <w:proofErr w:type="spellEnd"/>
      <w:r w:rsidRPr="004F0E5D">
        <w:rPr>
          <w:lang w:val="uk-UA"/>
        </w:rPr>
        <w:t xml:space="preserve"> послуг, інформаційно-консультаційних послуг, участь у групових зустрічах, онлайн-курсах та навчальних програмах на умовах, визначених цим Договором публічної оферти (далі — «Договір»). </w:t>
      </w:r>
    </w:p>
    <w:p w:rsidR="00D367A3" w:rsidRPr="004F0E5D" w:rsidRDefault="00000000" w:rsidP="004F0E5D">
      <w:pPr>
        <w:spacing w:after="240"/>
        <w:jc w:val="both"/>
        <w:rPr>
          <w:lang w:val="uk-UA"/>
        </w:rPr>
      </w:pPr>
      <w:r w:rsidRPr="004F0E5D">
        <w:rPr>
          <w:lang w:val="uk-UA"/>
        </w:rPr>
        <w:t xml:space="preserve">Натисканням кнопки оплати на веб-сайті Виконавця, здійсненням оплати через платіжну систему </w:t>
      </w:r>
      <w:proofErr w:type="spellStart"/>
      <w:r w:rsidRPr="004F0E5D">
        <w:rPr>
          <w:lang w:val="uk-UA"/>
        </w:rPr>
        <w:t>WayForPay</w:t>
      </w:r>
      <w:proofErr w:type="spellEnd"/>
      <w:r w:rsidRPr="004F0E5D">
        <w:rPr>
          <w:lang w:val="uk-UA"/>
        </w:rPr>
        <w:t>, або оплатою виставленого Виконавцем рахунку-фактури на поточний банківський рахунок (IBAN) Виконавця, Клієнт засвідчує повне й беззастережне акцептування (прийняття) всіх умов цього Договору.</w:t>
      </w:r>
    </w:p>
    <w:p w:rsidR="00D367A3" w:rsidRPr="004F0E5D" w:rsidRDefault="00000000">
      <w:pPr>
        <w:spacing w:before="240" w:after="120"/>
        <w:rPr>
          <w:lang w:val="uk-UA"/>
        </w:rPr>
      </w:pPr>
      <w:r w:rsidRPr="004F0E5D">
        <w:rPr>
          <w:b/>
          <w:lang w:val="uk-UA"/>
        </w:rPr>
        <w:t>1. ВИЗНАЧЕННЯ ПОНЯТЬ ТА ЗАГАЛЬНІ ПОЛОЖЕННЯ</w:t>
      </w:r>
    </w:p>
    <w:p w:rsidR="00D367A3" w:rsidRPr="004F0E5D" w:rsidRDefault="00000000">
      <w:pPr>
        <w:spacing w:after="120"/>
        <w:jc w:val="both"/>
        <w:rPr>
          <w:lang w:val="uk-UA"/>
        </w:rPr>
      </w:pPr>
      <w:r w:rsidRPr="004F0E5D">
        <w:rPr>
          <w:lang w:val="uk-UA"/>
        </w:rPr>
        <w:t>1.1. Публічна оферта (Оферта) — офіційна відкрита пропозиція Виконавця, адресована будь-якій особі, укласти цей Договір на зазначених у ньому умовах.</w:t>
      </w:r>
    </w:p>
    <w:p w:rsidR="00D367A3" w:rsidRPr="004F0E5D" w:rsidRDefault="00000000">
      <w:pPr>
        <w:spacing w:after="120"/>
        <w:jc w:val="both"/>
        <w:rPr>
          <w:lang w:val="uk-UA"/>
        </w:rPr>
      </w:pPr>
      <w:r w:rsidRPr="004F0E5D">
        <w:rPr>
          <w:lang w:val="uk-UA"/>
        </w:rPr>
        <w:t xml:space="preserve">1.2. Акцепт — повне, безумовне та беззастережне прийняття Клієнтом умов Оферти шляхом здійснення повної або часткової оплати Послуг через платіжний сервіс </w:t>
      </w:r>
      <w:proofErr w:type="spellStart"/>
      <w:r w:rsidRPr="004F0E5D">
        <w:rPr>
          <w:lang w:val="uk-UA"/>
        </w:rPr>
        <w:t>WayForPay</w:t>
      </w:r>
      <w:proofErr w:type="spellEnd"/>
      <w:r w:rsidRPr="004F0E5D">
        <w:rPr>
          <w:lang w:val="uk-UA"/>
        </w:rPr>
        <w:t xml:space="preserve"> або на банківський рахунок (IBAN) Виконавця.</w:t>
      </w:r>
    </w:p>
    <w:p w:rsidR="00D367A3" w:rsidRPr="004F0E5D" w:rsidRDefault="00000000" w:rsidP="004F0E5D">
      <w:pPr>
        <w:spacing w:after="120"/>
        <w:jc w:val="both"/>
        <w:rPr>
          <w:lang w:val="uk-UA"/>
        </w:rPr>
      </w:pPr>
      <w:r w:rsidRPr="004F0E5D">
        <w:rPr>
          <w:lang w:val="uk-UA"/>
        </w:rPr>
        <w:t xml:space="preserve">1.3. Послуги — надання індивідуальних </w:t>
      </w:r>
      <w:proofErr w:type="spellStart"/>
      <w:r w:rsidRPr="004F0E5D">
        <w:rPr>
          <w:lang w:val="uk-UA"/>
        </w:rPr>
        <w:t>коучингових</w:t>
      </w:r>
      <w:proofErr w:type="spellEnd"/>
      <w:r w:rsidRPr="004F0E5D">
        <w:rPr>
          <w:lang w:val="uk-UA"/>
        </w:rPr>
        <w:t xml:space="preserve"> сесій</w:t>
      </w:r>
      <w:r w:rsidR="004F0E5D">
        <w:rPr>
          <w:lang w:val="uk-UA"/>
        </w:rPr>
        <w:t xml:space="preserve"> </w:t>
      </w:r>
      <w:r w:rsidR="004F0E5D" w:rsidRPr="004F0E5D">
        <w:rPr>
          <w:lang w:val="uk-UA"/>
        </w:rPr>
        <w:t>он-лайн через мережу Інтернет, в тому числі з використанням додатків-месенджерів (</w:t>
      </w:r>
      <w:proofErr w:type="spellStart"/>
      <w:r w:rsidR="004F0E5D" w:rsidRPr="004F0E5D">
        <w:rPr>
          <w:lang w:val="uk-UA"/>
        </w:rPr>
        <w:t>Telegram</w:t>
      </w:r>
      <w:proofErr w:type="spellEnd"/>
      <w:r w:rsidR="004F0E5D" w:rsidRPr="004F0E5D">
        <w:rPr>
          <w:lang w:val="uk-UA"/>
        </w:rPr>
        <w:t xml:space="preserve">, </w:t>
      </w:r>
      <w:proofErr w:type="spellStart"/>
      <w:r w:rsidR="004F0E5D" w:rsidRPr="004F0E5D">
        <w:rPr>
          <w:lang w:val="uk-UA"/>
        </w:rPr>
        <w:t>Zoom</w:t>
      </w:r>
      <w:proofErr w:type="spellEnd"/>
      <w:r w:rsidR="004F0E5D" w:rsidRPr="004F0E5D">
        <w:rPr>
          <w:lang w:val="uk-UA"/>
        </w:rPr>
        <w:t xml:space="preserve">, </w:t>
      </w:r>
      <w:proofErr w:type="spellStart"/>
      <w:r w:rsidR="004F0E5D" w:rsidRPr="004F0E5D">
        <w:rPr>
          <w:lang w:val="uk-UA"/>
        </w:rPr>
        <w:t>Viber</w:t>
      </w:r>
      <w:proofErr w:type="spellEnd"/>
      <w:r w:rsidR="004F0E5D" w:rsidRPr="004F0E5D">
        <w:rPr>
          <w:lang w:val="uk-UA"/>
        </w:rPr>
        <w:t xml:space="preserve">, </w:t>
      </w:r>
      <w:proofErr w:type="spellStart"/>
      <w:r w:rsidR="004F0E5D" w:rsidRPr="004F0E5D">
        <w:rPr>
          <w:lang w:val="uk-UA"/>
        </w:rPr>
        <w:t>Instagram</w:t>
      </w:r>
      <w:proofErr w:type="spellEnd"/>
      <w:r w:rsidR="004F0E5D" w:rsidRPr="004F0E5D">
        <w:rPr>
          <w:lang w:val="uk-UA"/>
        </w:rPr>
        <w:t>, інших та/або соціальних мереж)</w:t>
      </w:r>
      <w:r w:rsidRPr="004F0E5D">
        <w:rPr>
          <w:lang w:val="uk-UA"/>
        </w:rPr>
        <w:t>, проведення групових онлайн-зустрічей (</w:t>
      </w:r>
      <w:proofErr w:type="spellStart"/>
      <w:r w:rsidRPr="004F0E5D">
        <w:rPr>
          <w:lang w:val="uk-UA"/>
        </w:rPr>
        <w:t>майстермайндів</w:t>
      </w:r>
      <w:proofErr w:type="spellEnd"/>
      <w:r w:rsidRPr="004F0E5D">
        <w:rPr>
          <w:lang w:val="uk-UA"/>
        </w:rPr>
        <w:t xml:space="preserve">, </w:t>
      </w:r>
      <w:r w:rsidR="004F0E5D">
        <w:rPr>
          <w:lang w:val="uk-UA"/>
        </w:rPr>
        <w:t xml:space="preserve">практикумів, </w:t>
      </w:r>
      <w:proofErr w:type="spellStart"/>
      <w:r w:rsidRPr="004F0E5D">
        <w:rPr>
          <w:lang w:val="uk-UA"/>
        </w:rPr>
        <w:t>вебінарів</w:t>
      </w:r>
      <w:proofErr w:type="spellEnd"/>
      <w:r w:rsidRPr="004F0E5D">
        <w:rPr>
          <w:lang w:val="uk-UA"/>
        </w:rPr>
        <w:t xml:space="preserve">, </w:t>
      </w:r>
      <w:proofErr w:type="spellStart"/>
      <w:r w:rsidRPr="004F0E5D">
        <w:rPr>
          <w:lang w:val="uk-UA"/>
        </w:rPr>
        <w:t>груп</w:t>
      </w:r>
      <w:r w:rsidR="004F0E5D">
        <w:rPr>
          <w:lang w:val="uk-UA"/>
        </w:rPr>
        <w:t>п</w:t>
      </w:r>
      <w:r w:rsidRPr="004F0E5D">
        <w:rPr>
          <w:lang w:val="uk-UA"/>
        </w:rPr>
        <w:t>ового</w:t>
      </w:r>
      <w:proofErr w:type="spellEnd"/>
      <w:r w:rsidRPr="004F0E5D">
        <w:rPr>
          <w:lang w:val="uk-UA"/>
        </w:rPr>
        <w:t xml:space="preserve"> </w:t>
      </w:r>
      <w:proofErr w:type="spellStart"/>
      <w:r w:rsidRPr="004F0E5D">
        <w:rPr>
          <w:lang w:val="uk-UA"/>
        </w:rPr>
        <w:t>коучингу</w:t>
      </w:r>
      <w:proofErr w:type="spellEnd"/>
      <w:r w:rsidRPr="004F0E5D">
        <w:rPr>
          <w:lang w:val="uk-UA"/>
        </w:rPr>
        <w:t>), надання доступу до навчальних онлайн-курсів, методичних матеріалів та відеозаписів</w:t>
      </w:r>
      <w:r w:rsidR="004F0E5D" w:rsidRPr="004F0E5D">
        <w:rPr>
          <w:lang w:val="uk-UA"/>
        </w:rPr>
        <w:t>.</w:t>
      </w:r>
    </w:p>
    <w:p w:rsidR="00D367A3" w:rsidRPr="004F0E5D" w:rsidRDefault="00000000">
      <w:pPr>
        <w:spacing w:after="120"/>
        <w:jc w:val="both"/>
        <w:rPr>
          <w:lang w:val="uk-UA"/>
        </w:rPr>
      </w:pPr>
      <w:r w:rsidRPr="004F0E5D">
        <w:rPr>
          <w:lang w:val="uk-UA"/>
        </w:rPr>
        <w:t>1.4. Програма — структура, зміст, графік та тривалість надання Послуг, які деталізуються на веб-сайті Виконавця або надсилаються Клієнту в електронній формі.</w:t>
      </w:r>
    </w:p>
    <w:p w:rsidR="00D367A3" w:rsidRPr="004F0E5D" w:rsidRDefault="00000000">
      <w:pPr>
        <w:spacing w:before="240" w:after="120"/>
        <w:rPr>
          <w:lang w:val="uk-UA"/>
        </w:rPr>
      </w:pPr>
      <w:r w:rsidRPr="004F0E5D">
        <w:rPr>
          <w:b/>
          <w:lang w:val="uk-UA"/>
        </w:rPr>
        <w:t>2. ПРЕДМЕТ ДОГОВОРУ</w:t>
      </w:r>
    </w:p>
    <w:p w:rsidR="00D367A3" w:rsidRPr="004F0E5D" w:rsidRDefault="00000000">
      <w:pPr>
        <w:spacing w:after="120"/>
        <w:jc w:val="both"/>
        <w:rPr>
          <w:lang w:val="uk-UA"/>
        </w:rPr>
      </w:pPr>
      <w:r w:rsidRPr="004F0E5D">
        <w:rPr>
          <w:lang w:val="uk-UA"/>
        </w:rPr>
        <w:t xml:space="preserve">2.1. Виконавець зобов'язується надати Клієнту </w:t>
      </w:r>
      <w:proofErr w:type="spellStart"/>
      <w:r w:rsidRPr="004F0E5D">
        <w:rPr>
          <w:lang w:val="uk-UA"/>
        </w:rPr>
        <w:t>коучингові</w:t>
      </w:r>
      <w:proofErr w:type="spellEnd"/>
      <w:r w:rsidRPr="004F0E5D">
        <w:rPr>
          <w:lang w:val="uk-UA"/>
        </w:rPr>
        <w:t>, інформаційні чи навчальні Послуги в обраному Клієнтом форматі (індивідуальний, груповий</w:t>
      </w:r>
      <w:r w:rsidR="004F0E5D">
        <w:rPr>
          <w:lang w:val="uk-UA"/>
        </w:rPr>
        <w:t>,</w:t>
      </w:r>
      <w:r w:rsidRPr="004F0E5D">
        <w:rPr>
          <w:lang w:val="uk-UA"/>
        </w:rPr>
        <w:t xml:space="preserve"> курс</w:t>
      </w:r>
      <w:r w:rsidR="004F0E5D">
        <w:rPr>
          <w:lang w:val="uk-UA"/>
        </w:rPr>
        <w:t xml:space="preserve"> тощо)</w:t>
      </w:r>
      <w:r w:rsidRPr="004F0E5D">
        <w:rPr>
          <w:lang w:val="uk-UA"/>
        </w:rPr>
        <w:t>, а Клієнт зобов'язується прийняти та оплатити ці Послуги на умовах цього Договору.</w:t>
      </w:r>
    </w:p>
    <w:p w:rsidR="00D367A3" w:rsidRPr="004F0E5D" w:rsidRDefault="00000000">
      <w:pPr>
        <w:spacing w:after="120"/>
        <w:jc w:val="both"/>
        <w:rPr>
          <w:lang w:val="uk-UA"/>
        </w:rPr>
      </w:pPr>
      <w:r w:rsidRPr="004F0E5D">
        <w:rPr>
          <w:lang w:val="uk-UA"/>
        </w:rPr>
        <w:t>2.2. Клієнт самостійно обирає формат Послуг (пакет індивідуальних сесій, участь у груповій програмі чи придбання доступу до онлайн-курсу) шляхом замовлення на веб-сайті чи погодження у месенджерах.</w:t>
      </w:r>
    </w:p>
    <w:p w:rsidR="00D367A3" w:rsidRPr="004F0E5D" w:rsidRDefault="00000000">
      <w:pPr>
        <w:spacing w:after="120"/>
        <w:jc w:val="both"/>
        <w:rPr>
          <w:lang w:val="uk-UA"/>
        </w:rPr>
      </w:pPr>
      <w:r w:rsidRPr="004F0E5D">
        <w:rPr>
          <w:lang w:val="uk-UA"/>
        </w:rPr>
        <w:t xml:space="preserve">2.3. Застереження щодо суті послуг: Клієнт усвідомлює та погоджується, що </w:t>
      </w:r>
      <w:proofErr w:type="spellStart"/>
      <w:r w:rsidRPr="004F0E5D">
        <w:rPr>
          <w:lang w:val="uk-UA"/>
        </w:rPr>
        <w:t>коучинг</w:t>
      </w:r>
      <w:proofErr w:type="spellEnd"/>
      <w:r w:rsidRPr="004F0E5D">
        <w:rPr>
          <w:lang w:val="uk-UA"/>
        </w:rPr>
        <w:t xml:space="preserve"> та навчальні програми не є медичною допомогою, психотерапією чи психологічним </w:t>
      </w:r>
      <w:r w:rsidRPr="004F0E5D">
        <w:rPr>
          <w:lang w:val="uk-UA"/>
        </w:rPr>
        <w:lastRenderedPageBreak/>
        <w:t>консультуванням. Виконавець не встановлює діагнозів, не призначає лікування та не надає медичних чи психотерапевтичних послуг. Результати отримання Послуг повністю залежать від внутрішньої роботи Клієнта, його рішень та дій.</w:t>
      </w:r>
    </w:p>
    <w:p w:rsidR="00D367A3" w:rsidRPr="004F0E5D" w:rsidRDefault="00000000">
      <w:pPr>
        <w:spacing w:before="240" w:after="120"/>
        <w:rPr>
          <w:lang w:val="uk-UA"/>
        </w:rPr>
      </w:pPr>
      <w:r w:rsidRPr="004F0E5D">
        <w:rPr>
          <w:b/>
          <w:lang w:val="uk-UA"/>
        </w:rPr>
        <w:t>3. ВІДЕОФІКСАЦІЯ ТА КОМЕРЦІЙНЕ ВИКОРИСТАННЯ ЗАПИСІВ</w:t>
      </w:r>
    </w:p>
    <w:p w:rsidR="00D367A3" w:rsidRPr="004F0E5D" w:rsidRDefault="00000000">
      <w:pPr>
        <w:spacing w:after="120"/>
        <w:jc w:val="both"/>
        <w:rPr>
          <w:lang w:val="uk-UA"/>
        </w:rPr>
      </w:pPr>
      <w:r w:rsidRPr="004F0E5D">
        <w:rPr>
          <w:lang w:val="uk-UA"/>
        </w:rPr>
        <w:t xml:space="preserve">3.1. Клієнт надає Виконавцю повну, беззастережну та безвідкличну згоду (відповідно до ст. 307, 308 Цивільного кодексу України) на проведення відео-, </w:t>
      </w:r>
      <w:proofErr w:type="spellStart"/>
      <w:r w:rsidRPr="004F0E5D">
        <w:rPr>
          <w:lang w:val="uk-UA"/>
        </w:rPr>
        <w:t>аудіофіксації</w:t>
      </w:r>
      <w:proofErr w:type="spellEnd"/>
      <w:r w:rsidRPr="004F0E5D">
        <w:rPr>
          <w:lang w:val="uk-UA"/>
        </w:rPr>
        <w:t xml:space="preserve"> та фотозйомки під час усіх групових зустрічей, лекцій, </w:t>
      </w:r>
      <w:proofErr w:type="spellStart"/>
      <w:r w:rsidRPr="004F0E5D">
        <w:rPr>
          <w:lang w:val="uk-UA"/>
        </w:rPr>
        <w:t>вебінарів</w:t>
      </w:r>
      <w:proofErr w:type="spellEnd"/>
      <w:r w:rsidRPr="004F0E5D">
        <w:rPr>
          <w:lang w:val="uk-UA"/>
        </w:rPr>
        <w:t xml:space="preserve">, </w:t>
      </w:r>
      <w:proofErr w:type="spellStart"/>
      <w:r w:rsidRPr="004F0E5D">
        <w:rPr>
          <w:lang w:val="uk-UA"/>
        </w:rPr>
        <w:t>майстермайндів</w:t>
      </w:r>
      <w:proofErr w:type="spellEnd"/>
      <w:r w:rsidRPr="004F0E5D">
        <w:rPr>
          <w:lang w:val="uk-UA"/>
        </w:rPr>
        <w:t xml:space="preserve"> та групових </w:t>
      </w:r>
      <w:proofErr w:type="spellStart"/>
      <w:r w:rsidRPr="004F0E5D">
        <w:rPr>
          <w:lang w:val="uk-UA"/>
        </w:rPr>
        <w:t>коучингових</w:t>
      </w:r>
      <w:proofErr w:type="spellEnd"/>
      <w:r w:rsidRPr="004F0E5D">
        <w:rPr>
          <w:lang w:val="uk-UA"/>
        </w:rPr>
        <w:t xml:space="preserve"> сесій, у яких Клієнт бере участь.</w:t>
      </w:r>
    </w:p>
    <w:p w:rsidR="00D367A3" w:rsidRPr="004F0E5D" w:rsidRDefault="00000000">
      <w:pPr>
        <w:spacing w:after="120"/>
        <w:jc w:val="both"/>
        <w:rPr>
          <w:lang w:val="uk-UA"/>
        </w:rPr>
      </w:pPr>
      <w:r w:rsidRPr="004F0E5D">
        <w:rPr>
          <w:lang w:val="uk-UA"/>
        </w:rPr>
        <w:t xml:space="preserve">3.2. Виконавець має виключне право на комерційне використання, поширення, тиражування, редагування та продаж створених відеозаписів групових зустрічей третім особам як самостійного </w:t>
      </w:r>
      <w:proofErr w:type="spellStart"/>
      <w:r w:rsidRPr="004F0E5D">
        <w:rPr>
          <w:lang w:val="uk-UA"/>
        </w:rPr>
        <w:t>інфопродукту</w:t>
      </w:r>
      <w:proofErr w:type="spellEnd"/>
      <w:r w:rsidRPr="004F0E5D">
        <w:rPr>
          <w:lang w:val="uk-UA"/>
        </w:rPr>
        <w:t>, а також на використання фрагментів записів (включаючи голос, зображення, репліки та кейси Клієнта) в маркетингових цілях та в соціальних мережах без додаткової згоди Клієнта та без виплати йому будь-якої винагороди.</w:t>
      </w:r>
    </w:p>
    <w:p w:rsidR="00D367A3" w:rsidRPr="004F0E5D" w:rsidRDefault="00000000">
      <w:pPr>
        <w:spacing w:after="120"/>
        <w:jc w:val="both"/>
        <w:rPr>
          <w:lang w:val="uk-UA"/>
        </w:rPr>
      </w:pPr>
      <w:r w:rsidRPr="004F0E5D">
        <w:rPr>
          <w:lang w:val="uk-UA"/>
        </w:rPr>
        <w:t xml:space="preserve">3.3. Конфіденційність індивідуального простору: Записи індивідуальних (тет-а-тет) </w:t>
      </w:r>
      <w:proofErr w:type="spellStart"/>
      <w:r w:rsidRPr="004F0E5D">
        <w:rPr>
          <w:lang w:val="uk-UA"/>
        </w:rPr>
        <w:t>коучингових</w:t>
      </w:r>
      <w:proofErr w:type="spellEnd"/>
      <w:r w:rsidRPr="004F0E5D">
        <w:rPr>
          <w:lang w:val="uk-UA"/>
        </w:rPr>
        <w:t xml:space="preserve"> сесій Клієнта є суворо конфіденційними. Виконавець не має права здійснювати їх запис без попереднього погодження з Клієнтом та в жодному разі не має права передавати чи продавати записи індивідуальних сесій третім особам.</w:t>
      </w:r>
    </w:p>
    <w:p w:rsidR="00D367A3" w:rsidRPr="004F0E5D" w:rsidRDefault="00000000">
      <w:pPr>
        <w:spacing w:before="240" w:after="120"/>
        <w:rPr>
          <w:lang w:val="uk-UA"/>
        </w:rPr>
      </w:pPr>
      <w:r w:rsidRPr="004F0E5D">
        <w:rPr>
          <w:b/>
          <w:lang w:val="uk-UA"/>
        </w:rPr>
        <w:t>4. ПОРЯДОК НАДАННЯ ПОСЛУГ ТА ПРАВИЛО «24 ГОДИН»</w:t>
      </w:r>
    </w:p>
    <w:p w:rsidR="00D367A3" w:rsidRPr="004F0E5D" w:rsidRDefault="00000000">
      <w:pPr>
        <w:spacing w:after="120"/>
        <w:jc w:val="both"/>
        <w:rPr>
          <w:lang w:val="uk-UA"/>
        </w:rPr>
      </w:pPr>
      <w:r w:rsidRPr="004F0E5D">
        <w:rPr>
          <w:lang w:val="uk-UA"/>
        </w:rPr>
        <w:t>4.1. Індивідуальні сесії проводяться за попередньо узгодженим графіком через узгоджені канали онлайн-зв'язку (</w:t>
      </w:r>
      <w:proofErr w:type="spellStart"/>
      <w:r w:rsidRPr="004F0E5D">
        <w:rPr>
          <w:lang w:val="uk-UA"/>
        </w:rPr>
        <w:t>Zoom</w:t>
      </w:r>
      <w:proofErr w:type="spellEnd"/>
      <w:r w:rsidRPr="004F0E5D">
        <w:rPr>
          <w:lang w:val="uk-UA"/>
        </w:rPr>
        <w:t xml:space="preserve">, </w:t>
      </w:r>
      <w:proofErr w:type="spellStart"/>
      <w:r w:rsidRPr="004F0E5D">
        <w:rPr>
          <w:lang w:val="uk-UA"/>
        </w:rPr>
        <w:t>Google</w:t>
      </w:r>
      <w:proofErr w:type="spellEnd"/>
      <w:r w:rsidRPr="004F0E5D">
        <w:rPr>
          <w:lang w:val="uk-UA"/>
        </w:rPr>
        <w:t xml:space="preserve"> </w:t>
      </w:r>
      <w:proofErr w:type="spellStart"/>
      <w:r w:rsidRPr="004F0E5D">
        <w:rPr>
          <w:lang w:val="uk-UA"/>
        </w:rPr>
        <w:t>Meet</w:t>
      </w:r>
      <w:proofErr w:type="spellEnd"/>
      <w:r w:rsidRPr="004F0E5D">
        <w:rPr>
          <w:lang w:val="uk-UA"/>
        </w:rPr>
        <w:t xml:space="preserve">, </w:t>
      </w:r>
      <w:proofErr w:type="spellStart"/>
      <w:r w:rsidRPr="004F0E5D">
        <w:rPr>
          <w:lang w:val="uk-UA"/>
        </w:rPr>
        <w:t>Telegram</w:t>
      </w:r>
      <w:proofErr w:type="spellEnd"/>
      <w:r w:rsidRPr="004F0E5D">
        <w:rPr>
          <w:lang w:val="uk-UA"/>
        </w:rPr>
        <w:t xml:space="preserve"> </w:t>
      </w:r>
      <w:r w:rsidR="004F0E5D">
        <w:rPr>
          <w:lang w:val="uk-UA"/>
        </w:rPr>
        <w:t>та інші зручні соціальні мережі і месенджери</w:t>
      </w:r>
      <w:r w:rsidRPr="004F0E5D">
        <w:rPr>
          <w:lang w:val="uk-UA"/>
        </w:rPr>
        <w:t>).</w:t>
      </w:r>
    </w:p>
    <w:p w:rsidR="00D367A3" w:rsidRPr="004F0E5D" w:rsidRDefault="00000000">
      <w:pPr>
        <w:spacing w:after="120"/>
        <w:jc w:val="both"/>
        <w:rPr>
          <w:lang w:val="uk-UA"/>
        </w:rPr>
      </w:pPr>
      <w:r w:rsidRPr="004F0E5D">
        <w:rPr>
          <w:lang w:val="uk-UA"/>
        </w:rPr>
        <w:t>4.2. Правило 24 годин: Клієнт має право скасувати або перенести дату й час узгодженої індивідуальної сесії без фінансових втрат не пізніше ніж за 24 години до її запланованого початку.</w:t>
      </w:r>
    </w:p>
    <w:p w:rsidR="00D367A3" w:rsidRPr="004F0E5D" w:rsidRDefault="00000000">
      <w:pPr>
        <w:spacing w:after="120"/>
        <w:jc w:val="both"/>
        <w:rPr>
          <w:lang w:val="uk-UA"/>
        </w:rPr>
      </w:pPr>
      <w:r w:rsidRPr="004F0E5D">
        <w:rPr>
          <w:lang w:val="uk-UA"/>
        </w:rPr>
        <w:t>4.3. Якщо Клієнт заявляє про перенесення або скасування індивідуальної сесії менш ніж за 24 години до її початку, або не з'являється на сесію протягом 15 хвилин від запланованого часу, така сесія вважається проведеною, послуга наданою належним чином, а кошти за неї не повертаються й не зараховуються на майбутні зустрічі.</w:t>
      </w:r>
    </w:p>
    <w:p w:rsidR="00D367A3" w:rsidRPr="004F0E5D" w:rsidRDefault="00000000">
      <w:pPr>
        <w:spacing w:after="120"/>
        <w:jc w:val="both"/>
        <w:rPr>
          <w:lang w:val="uk-UA"/>
        </w:rPr>
      </w:pPr>
      <w:r w:rsidRPr="004F0E5D">
        <w:rPr>
          <w:lang w:val="uk-UA"/>
        </w:rPr>
        <w:t>4.4. Групові зустрічі та онлайн-курси проводяться згідно із заздалегідь встановленим розкладом. Якщо Клієнт пропустив групову зустріч, послуга вважається наданою, а Клієнт отримує доступ до її відеозапису (якщо ведення запису передбачено Програмою).</w:t>
      </w:r>
    </w:p>
    <w:p w:rsidR="00D367A3" w:rsidRPr="004F0E5D" w:rsidRDefault="00000000">
      <w:pPr>
        <w:spacing w:before="240" w:after="120"/>
        <w:rPr>
          <w:lang w:val="uk-UA"/>
        </w:rPr>
      </w:pPr>
      <w:r w:rsidRPr="004F0E5D">
        <w:rPr>
          <w:b/>
          <w:lang w:val="uk-UA"/>
        </w:rPr>
        <w:t>5. ВАРТІСТЬ ПОСЛУГ, ПОРЯДОК РОЗРАХУНКІВ ТА ВНУТРІШНЯ РОЗСТРОЧКА</w:t>
      </w:r>
    </w:p>
    <w:p w:rsidR="00D367A3" w:rsidRPr="004F0E5D" w:rsidRDefault="00000000">
      <w:pPr>
        <w:spacing w:after="120"/>
        <w:jc w:val="both"/>
        <w:rPr>
          <w:lang w:val="uk-UA"/>
        </w:rPr>
      </w:pPr>
      <w:r w:rsidRPr="004F0E5D">
        <w:rPr>
          <w:lang w:val="uk-UA"/>
        </w:rPr>
        <w:t xml:space="preserve">5.1. Вартість Послуг визначається Виконавцем і фіксується на веб-сайті, в інвойсах </w:t>
      </w:r>
      <w:proofErr w:type="spellStart"/>
      <w:r w:rsidRPr="004F0E5D">
        <w:rPr>
          <w:lang w:val="uk-UA"/>
        </w:rPr>
        <w:t>WayForPay</w:t>
      </w:r>
      <w:proofErr w:type="spellEnd"/>
      <w:r w:rsidRPr="004F0E5D">
        <w:rPr>
          <w:lang w:val="uk-UA"/>
        </w:rPr>
        <w:t xml:space="preserve"> або у рахунках-фактурах.</w:t>
      </w:r>
    </w:p>
    <w:p w:rsidR="00D367A3" w:rsidRPr="004F0E5D" w:rsidRDefault="00000000">
      <w:pPr>
        <w:spacing w:after="120"/>
        <w:jc w:val="both"/>
        <w:rPr>
          <w:lang w:val="uk-UA"/>
        </w:rPr>
      </w:pPr>
      <w:r w:rsidRPr="004F0E5D">
        <w:rPr>
          <w:lang w:val="uk-UA"/>
        </w:rPr>
        <w:t xml:space="preserve">5.2. Оплата здійснюється Клієнтом в національній валюті України — гривні — за допомогою платіжного сервісу </w:t>
      </w:r>
      <w:proofErr w:type="spellStart"/>
      <w:r w:rsidRPr="004F0E5D">
        <w:rPr>
          <w:lang w:val="uk-UA"/>
        </w:rPr>
        <w:t>WayForPay</w:t>
      </w:r>
      <w:proofErr w:type="spellEnd"/>
      <w:r w:rsidRPr="004F0E5D">
        <w:rPr>
          <w:lang w:val="uk-UA"/>
        </w:rPr>
        <w:t xml:space="preserve"> на сайті, або шляхом перерахування безготівкових коштів на поточний рахунок (IBAN) ФОП Виконавця.</w:t>
      </w:r>
    </w:p>
    <w:p w:rsidR="00D367A3" w:rsidRPr="004F0E5D" w:rsidRDefault="00000000">
      <w:pPr>
        <w:spacing w:after="120"/>
        <w:jc w:val="both"/>
        <w:rPr>
          <w:lang w:val="uk-UA"/>
        </w:rPr>
      </w:pPr>
      <w:r w:rsidRPr="004F0E5D">
        <w:rPr>
          <w:lang w:val="uk-UA"/>
        </w:rPr>
        <w:t xml:space="preserve">5.3. Внутрішня розстрочка: За взаємною згодою Сторін оплата вартості Послуг (курсів чи тривалого </w:t>
      </w:r>
      <w:proofErr w:type="spellStart"/>
      <w:r w:rsidRPr="004F0E5D">
        <w:rPr>
          <w:lang w:val="uk-UA"/>
        </w:rPr>
        <w:t>коучингу</w:t>
      </w:r>
      <w:proofErr w:type="spellEnd"/>
      <w:r w:rsidRPr="004F0E5D">
        <w:rPr>
          <w:lang w:val="uk-UA"/>
        </w:rPr>
        <w:t>) може здійснюватися частинами відповідно до узгодженого Графіка платежів, який фіксується у месенджері, рахунку або через систему періодичних списань.</w:t>
      </w:r>
    </w:p>
    <w:p w:rsidR="00D367A3" w:rsidRPr="004F0E5D" w:rsidRDefault="00000000">
      <w:pPr>
        <w:spacing w:after="120"/>
        <w:jc w:val="both"/>
        <w:rPr>
          <w:lang w:val="uk-UA"/>
        </w:rPr>
      </w:pPr>
      <w:r w:rsidRPr="004F0E5D">
        <w:rPr>
          <w:lang w:val="uk-UA"/>
        </w:rPr>
        <w:lastRenderedPageBreak/>
        <w:t xml:space="preserve">5.4. Блокування доступу за </w:t>
      </w:r>
      <w:proofErr w:type="spellStart"/>
      <w:r w:rsidRPr="004F0E5D">
        <w:rPr>
          <w:lang w:val="uk-UA"/>
        </w:rPr>
        <w:t>протермінування</w:t>
      </w:r>
      <w:proofErr w:type="spellEnd"/>
      <w:r w:rsidRPr="004F0E5D">
        <w:rPr>
          <w:lang w:val="uk-UA"/>
        </w:rPr>
        <w:t>: У разі порушення Клієнтом Графіка платежів та затримки чергового внеску за розстрочкою більше ніж на 2 (два) календарні дні, Виконавець має право негайно і в односторонньому порядку повністю заблокувати Клієнту доступ до онлайн-платформи, навчальних матеріалів, закритих чатів, а також призупинити участь Клієнта в індивідуальних чи групових зустрічах. Сплачені до цього моменту кошти Клієнту не повертаються. Доступ до Послуг відновлюється виключно після повної оплати поточної заборгованості.</w:t>
      </w:r>
    </w:p>
    <w:p w:rsidR="00D367A3" w:rsidRPr="004F0E5D" w:rsidRDefault="00000000">
      <w:pPr>
        <w:spacing w:before="240" w:after="120"/>
        <w:rPr>
          <w:lang w:val="uk-UA"/>
        </w:rPr>
      </w:pPr>
      <w:r w:rsidRPr="004F0E5D">
        <w:rPr>
          <w:b/>
          <w:lang w:val="uk-UA"/>
        </w:rPr>
        <w:t>6. УМОВИ ПОВЕРНЕННЯ КОШТІВ ТА СЕРТИФІКАЦІЯ</w:t>
      </w:r>
    </w:p>
    <w:p w:rsidR="00D367A3" w:rsidRPr="004F0E5D" w:rsidRDefault="00000000">
      <w:pPr>
        <w:spacing w:after="120"/>
        <w:jc w:val="both"/>
        <w:rPr>
          <w:lang w:val="uk-UA"/>
        </w:rPr>
      </w:pPr>
      <w:r w:rsidRPr="004F0E5D">
        <w:rPr>
          <w:lang w:val="uk-UA"/>
        </w:rPr>
        <w:t>6.1. Повернення коштів за онлайн-курси та групові програми можливе лише до моменту офіційного старту навчання або до моменту надання Клієнту першого доступу до особистого кабінету / навчальних матеріалів.</w:t>
      </w:r>
    </w:p>
    <w:p w:rsidR="00D367A3" w:rsidRPr="004F0E5D" w:rsidRDefault="00000000">
      <w:pPr>
        <w:spacing w:after="120"/>
        <w:jc w:val="both"/>
        <w:rPr>
          <w:lang w:val="uk-UA"/>
        </w:rPr>
      </w:pPr>
      <w:r w:rsidRPr="004F0E5D">
        <w:rPr>
          <w:lang w:val="uk-UA"/>
        </w:rPr>
        <w:t>6.2. Після початку навчання, проведення першої групової зустрічі або відкриття доступу до відеозаписів та матеріалів курсу, грошові кошти за Програму Клієнту не повертаються, оскільки Виконавець виконав свої зобов'язання щодо відкриття доступу.</w:t>
      </w:r>
    </w:p>
    <w:p w:rsidR="00D367A3" w:rsidRPr="004F0E5D" w:rsidRDefault="00000000">
      <w:pPr>
        <w:spacing w:after="120"/>
        <w:jc w:val="both"/>
        <w:rPr>
          <w:lang w:val="uk-UA"/>
        </w:rPr>
      </w:pPr>
      <w:r w:rsidRPr="004F0E5D">
        <w:rPr>
          <w:lang w:val="uk-UA"/>
        </w:rPr>
        <w:t xml:space="preserve">6.3. У разі оформлення повернення коштів (коли це передбачено умовами), транзакція здійснюється через систему </w:t>
      </w:r>
      <w:proofErr w:type="spellStart"/>
      <w:r w:rsidRPr="004F0E5D">
        <w:rPr>
          <w:lang w:val="uk-UA"/>
        </w:rPr>
        <w:t>WayForPay</w:t>
      </w:r>
      <w:proofErr w:type="spellEnd"/>
      <w:r w:rsidRPr="004F0E5D">
        <w:rPr>
          <w:lang w:val="uk-UA"/>
        </w:rPr>
        <w:t xml:space="preserve"> на ту ж картку, з якої було здійснено оплату, або за реквізитами рахунку IBAN Клієнта за вирахуванням комісій платіжних систем та банків.</w:t>
      </w:r>
    </w:p>
    <w:p w:rsidR="00D367A3" w:rsidRPr="004F0E5D" w:rsidRDefault="00000000">
      <w:pPr>
        <w:spacing w:after="120"/>
        <w:jc w:val="both"/>
        <w:rPr>
          <w:lang w:val="uk-UA"/>
        </w:rPr>
      </w:pPr>
      <w:r w:rsidRPr="004F0E5D">
        <w:rPr>
          <w:lang w:val="uk-UA"/>
        </w:rPr>
        <w:t>6.4. Сертифікація: У разі якщо Програмою передбачено видачу Сертифіката про завершення навчання, такий Сертифікат видається Клієнту виключно за умов: 100% оплати повної вартості програми (відсутність заборгованості за розстрочкою) та успішного виконання обов'язкових умов Програми (перегляд лекцій, складання тестів, виконання домашніх завдань, якщо це передбачено).</w:t>
      </w:r>
    </w:p>
    <w:p w:rsidR="00D367A3" w:rsidRPr="004F0E5D" w:rsidRDefault="00000000">
      <w:pPr>
        <w:spacing w:before="240" w:after="120"/>
        <w:rPr>
          <w:lang w:val="uk-UA"/>
        </w:rPr>
      </w:pPr>
      <w:r w:rsidRPr="004F0E5D">
        <w:rPr>
          <w:b/>
          <w:lang w:val="uk-UA"/>
        </w:rPr>
        <w:t>7. ІНТЕЛЕКТУАЛЬНА ВЛАСНІСТЬ ТА ВІДПОВІДАТЬНІСТЬ СТОРІН</w:t>
      </w:r>
    </w:p>
    <w:p w:rsidR="00D367A3" w:rsidRPr="004F0E5D" w:rsidRDefault="00000000">
      <w:pPr>
        <w:spacing w:after="120"/>
        <w:jc w:val="both"/>
        <w:rPr>
          <w:lang w:val="uk-UA"/>
        </w:rPr>
      </w:pPr>
      <w:r w:rsidRPr="004F0E5D">
        <w:rPr>
          <w:lang w:val="uk-UA"/>
        </w:rPr>
        <w:t>7.1. Усі матеріали (відео, аудіо, тексти, презентації, чек-листи), надані Виконавцем, є об'єктами інтелектуальної власності Виконавця і захищені законодавством України.</w:t>
      </w:r>
    </w:p>
    <w:p w:rsidR="00D367A3" w:rsidRPr="004F0E5D" w:rsidRDefault="00000000">
      <w:pPr>
        <w:spacing w:after="120"/>
        <w:jc w:val="both"/>
        <w:rPr>
          <w:lang w:val="uk-UA"/>
        </w:rPr>
      </w:pPr>
      <w:r w:rsidRPr="004F0E5D">
        <w:rPr>
          <w:lang w:val="uk-UA"/>
        </w:rPr>
        <w:t>7.2. Клієнту заборонено копіювати, розповсюджувати, перепродавати, публікувати або передавати логін та пароль від особистого кабінету третім особам. За порушення цього пункту Виконавець має право заблокувати доступ до матеріалів назавжди без повернення коштів та стягнути штраф у розмірі 100% від вартості Послуг.</w:t>
      </w:r>
    </w:p>
    <w:p w:rsidR="00D367A3" w:rsidRPr="00D9232B" w:rsidRDefault="00000000">
      <w:pPr>
        <w:spacing w:after="120"/>
        <w:jc w:val="both"/>
        <w:rPr>
          <w:lang w:val="uk-UA"/>
        </w:rPr>
      </w:pPr>
      <w:r w:rsidRPr="004F0E5D">
        <w:rPr>
          <w:lang w:val="uk-UA"/>
        </w:rPr>
        <w:t xml:space="preserve">7.3. Виконавець не несе відповідальності за неотримання Клієнтом очікуваного суб'єктивного результату, оскільки успіх у </w:t>
      </w:r>
      <w:proofErr w:type="spellStart"/>
      <w:r w:rsidRPr="004F0E5D">
        <w:rPr>
          <w:lang w:val="uk-UA"/>
        </w:rPr>
        <w:t>коучингу</w:t>
      </w:r>
      <w:proofErr w:type="spellEnd"/>
      <w:r w:rsidRPr="004F0E5D">
        <w:rPr>
          <w:lang w:val="uk-UA"/>
        </w:rPr>
        <w:t xml:space="preserve"> та навчанні залежить від індивідуальних якостей та дій самого Клієнта.</w:t>
      </w:r>
      <w:r w:rsidR="002E5FD6">
        <w:rPr>
          <w:lang w:val="uk-UA"/>
        </w:rPr>
        <w:t xml:space="preserve"> </w:t>
      </w:r>
      <w:proofErr w:type="spellStart"/>
      <w:r w:rsidR="002E5FD6" w:rsidRPr="00D9232B">
        <w:rPr>
          <w:lang w:val="uk-UA"/>
        </w:rPr>
        <w:t>Жодних</w:t>
      </w:r>
      <w:proofErr w:type="spellEnd"/>
      <w:r w:rsidR="002E5FD6" w:rsidRPr="00D9232B">
        <w:rPr>
          <w:lang w:val="uk-UA"/>
        </w:rPr>
        <w:t xml:space="preserve"> </w:t>
      </w:r>
      <w:proofErr w:type="spellStart"/>
      <w:r w:rsidR="002E5FD6" w:rsidRPr="00D9232B">
        <w:rPr>
          <w:lang w:val="uk-UA"/>
        </w:rPr>
        <w:t>претензій</w:t>
      </w:r>
      <w:proofErr w:type="spellEnd"/>
      <w:r w:rsidR="002E5FD6" w:rsidRPr="00D9232B">
        <w:rPr>
          <w:lang w:val="uk-UA"/>
        </w:rPr>
        <w:t xml:space="preserve"> за </w:t>
      </w:r>
      <w:proofErr w:type="spellStart"/>
      <w:r w:rsidR="002E5FD6" w:rsidRPr="00D9232B">
        <w:rPr>
          <w:lang w:val="uk-UA"/>
        </w:rPr>
        <w:t>результативністю</w:t>
      </w:r>
      <w:proofErr w:type="spellEnd"/>
      <w:r w:rsidR="002E5FD6" w:rsidRPr="00D9232B">
        <w:rPr>
          <w:lang w:val="uk-UA"/>
        </w:rPr>
        <w:t xml:space="preserve"> </w:t>
      </w:r>
      <w:proofErr w:type="spellStart"/>
      <w:r w:rsidR="002E5FD6" w:rsidRPr="00D9232B">
        <w:rPr>
          <w:lang w:val="uk-UA"/>
        </w:rPr>
        <w:t>застосування</w:t>
      </w:r>
      <w:proofErr w:type="spellEnd"/>
      <w:r w:rsidR="002E5FD6" w:rsidRPr="00D9232B">
        <w:rPr>
          <w:lang w:val="uk-UA"/>
        </w:rPr>
        <w:t xml:space="preserve"> </w:t>
      </w:r>
      <w:proofErr w:type="spellStart"/>
      <w:r w:rsidR="002E5FD6" w:rsidRPr="00D9232B">
        <w:rPr>
          <w:lang w:val="uk-UA"/>
        </w:rPr>
        <w:t>Клієнтом</w:t>
      </w:r>
      <w:proofErr w:type="spellEnd"/>
      <w:r w:rsidR="002E5FD6" w:rsidRPr="00D9232B">
        <w:rPr>
          <w:lang w:val="uk-UA"/>
        </w:rPr>
        <w:t xml:space="preserve"> </w:t>
      </w:r>
      <w:proofErr w:type="spellStart"/>
      <w:r w:rsidR="002E5FD6" w:rsidRPr="00D9232B">
        <w:rPr>
          <w:lang w:val="uk-UA"/>
        </w:rPr>
        <w:t>знань</w:t>
      </w:r>
      <w:proofErr w:type="spellEnd"/>
      <w:r w:rsidR="002E5FD6" w:rsidRPr="00D9232B">
        <w:rPr>
          <w:lang w:val="uk-UA"/>
        </w:rPr>
        <w:t xml:space="preserve"> та </w:t>
      </w:r>
      <w:proofErr w:type="spellStart"/>
      <w:r w:rsidR="002E5FD6" w:rsidRPr="00D9232B">
        <w:rPr>
          <w:lang w:val="uk-UA"/>
        </w:rPr>
        <w:t>навичок</w:t>
      </w:r>
      <w:proofErr w:type="spellEnd"/>
      <w:r w:rsidR="002E5FD6" w:rsidRPr="00D9232B">
        <w:rPr>
          <w:lang w:val="uk-UA"/>
        </w:rPr>
        <w:t xml:space="preserve">, </w:t>
      </w:r>
      <w:proofErr w:type="spellStart"/>
      <w:r w:rsidR="002E5FD6" w:rsidRPr="00D9232B">
        <w:rPr>
          <w:lang w:val="uk-UA"/>
        </w:rPr>
        <w:t>які</w:t>
      </w:r>
      <w:proofErr w:type="spellEnd"/>
      <w:r w:rsidR="002E5FD6" w:rsidRPr="00D9232B">
        <w:rPr>
          <w:lang w:val="uk-UA"/>
        </w:rPr>
        <w:t xml:space="preserve"> </w:t>
      </w:r>
      <w:proofErr w:type="spellStart"/>
      <w:r w:rsidR="002E5FD6" w:rsidRPr="00D9232B">
        <w:rPr>
          <w:lang w:val="uk-UA"/>
        </w:rPr>
        <w:t>було</w:t>
      </w:r>
      <w:proofErr w:type="spellEnd"/>
      <w:r w:rsidR="002E5FD6" w:rsidRPr="00D9232B">
        <w:rPr>
          <w:lang w:val="uk-UA"/>
        </w:rPr>
        <w:t xml:space="preserve"> </w:t>
      </w:r>
      <w:proofErr w:type="spellStart"/>
      <w:r w:rsidR="002E5FD6" w:rsidRPr="00D9232B">
        <w:rPr>
          <w:lang w:val="uk-UA"/>
        </w:rPr>
        <w:t>отримано</w:t>
      </w:r>
      <w:proofErr w:type="spellEnd"/>
      <w:r w:rsidR="002E5FD6" w:rsidRPr="00D9232B">
        <w:rPr>
          <w:lang w:val="uk-UA"/>
        </w:rPr>
        <w:t xml:space="preserve"> в </w:t>
      </w:r>
      <w:proofErr w:type="spellStart"/>
      <w:r w:rsidR="002E5FD6" w:rsidRPr="00D9232B">
        <w:rPr>
          <w:lang w:val="uk-UA"/>
        </w:rPr>
        <w:t>результаті</w:t>
      </w:r>
      <w:proofErr w:type="spellEnd"/>
      <w:r w:rsidR="002E5FD6" w:rsidRPr="00D9232B">
        <w:rPr>
          <w:lang w:val="uk-UA"/>
        </w:rPr>
        <w:t xml:space="preserve"> </w:t>
      </w:r>
      <w:proofErr w:type="spellStart"/>
      <w:r w:rsidR="002E5FD6" w:rsidRPr="00D9232B">
        <w:rPr>
          <w:lang w:val="uk-UA"/>
        </w:rPr>
        <w:t>отримання</w:t>
      </w:r>
      <w:proofErr w:type="spellEnd"/>
      <w:r w:rsidR="002E5FD6" w:rsidRPr="00D9232B">
        <w:rPr>
          <w:lang w:val="uk-UA"/>
        </w:rPr>
        <w:t xml:space="preserve"> </w:t>
      </w:r>
      <w:proofErr w:type="spellStart"/>
      <w:r w:rsidR="002E5FD6" w:rsidRPr="00D9232B">
        <w:rPr>
          <w:lang w:val="uk-UA"/>
        </w:rPr>
        <w:t>Послуг</w:t>
      </w:r>
      <w:proofErr w:type="spellEnd"/>
      <w:r w:rsidR="002E5FD6" w:rsidRPr="00D9232B">
        <w:rPr>
          <w:lang w:val="uk-UA"/>
        </w:rPr>
        <w:t xml:space="preserve">, не </w:t>
      </w:r>
      <w:proofErr w:type="spellStart"/>
      <w:r w:rsidR="002E5FD6" w:rsidRPr="00D9232B">
        <w:rPr>
          <w:lang w:val="uk-UA"/>
        </w:rPr>
        <w:t>може</w:t>
      </w:r>
      <w:proofErr w:type="spellEnd"/>
      <w:r w:rsidR="002E5FD6" w:rsidRPr="00D9232B">
        <w:rPr>
          <w:lang w:val="uk-UA"/>
        </w:rPr>
        <w:t xml:space="preserve"> бути </w:t>
      </w:r>
      <w:proofErr w:type="spellStart"/>
      <w:r w:rsidR="002E5FD6" w:rsidRPr="00D9232B">
        <w:rPr>
          <w:lang w:val="uk-UA"/>
        </w:rPr>
        <w:t>пред’явлено</w:t>
      </w:r>
      <w:proofErr w:type="spellEnd"/>
      <w:r w:rsidR="002E5FD6" w:rsidRPr="00D9232B">
        <w:rPr>
          <w:lang w:val="uk-UA"/>
        </w:rPr>
        <w:t xml:space="preserve"> </w:t>
      </w:r>
      <w:proofErr w:type="gramStart"/>
      <w:r w:rsidR="002E5FD6" w:rsidRPr="00D9232B">
        <w:rPr>
          <w:lang w:val="uk-UA"/>
        </w:rPr>
        <w:t>на адресу</w:t>
      </w:r>
      <w:proofErr w:type="gramEnd"/>
      <w:r w:rsidR="002E5FD6" w:rsidRPr="00D9232B">
        <w:rPr>
          <w:lang w:val="uk-UA"/>
        </w:rPr>
        <w:t xml:space="preserve"> </w:t>
      </w:r>
      <w:proofErr w:type="spellStart"/>
      <w:r w:rsidR="002E5FD6" w:rsidRPr="00D9232B">
        <w:rPr>
          <w:lang w:val="uk-UA"/>
        </w:rPr>
        <w:t>Виконавця</w:t>
      </w:r>
      <w:proofErr w:type="spellEnd"/>
      <w:r w:rsidR="002E5FD6" w:rsidRPr="00D9232B">
        <w:rPr>
          <w:lang w:val="uk-UA"/>
        </w:rPr>
        <w:t xml:space="preserve">. </w:t>
      </w:r>
      <w:proofErr w:type="spellStart"/>
      <w:r w:rsidR="002E5FD6" w:rsidRPr="00D9232B">
        <w:rPr>
          <w:lang w:val="uk-UA"/>
        </w:rPr>
        <w:t>Відповідальність</w:t>
      </w:r>
      <w:proofErr w:type="spellEnd"/>
      <w:r w:rsidR="002E5FD6" w:rsidRPr="00D9232B">
        <w:rPr>
          <w:lang w:val="uk-UA"/>
        </w:rPr>
        <w:t xml:space="preserve"> за </w:t>
      </w:r>
      <w:proofErr w:type="spellStart"/>
      <w:r w:rsidR="002E5FD6" w:rsidRPr="00D9232B">
        <w:rPr>
          <w:lang w:val="uk-UA"/>
        </w:rPr>
        <w:t>використання</w:t>
      </w:r>
      <w:proofErr w:type="spellEnd"/>
      <w:r w:rsidR="002E5FD6" w:rsidRPr="00D9232B">
        <w:rPr>
          <w:lang w:val="uk-UA"/>
        </w:rPr>
        <w:t xml:space="preserve"> </w:t>
      </w:r>
      <w:proofErr w:type="spellStart"/>
      <w:r w:rsidR="002E5FD6" w:rsidRPr="00D9232B">
        <w:rPr>
          <w:lang w:val="uk-UA"/>
        </w:rPr>
        <w:t>цих</w:t>
      </w:r>
      <w:proofErr w:type="spellEnd"/>
      <w:r w:rsidR="002E5FD6" w:rsidRPr="00D9232B">
        <w:rPr>
          <w:lang w:val="uk-UA"/>
        </w:rPr>
        <w:t xml:space="preserve"> </w:t>
      </w:r>
      <w:proofErr w:type="spellStart"/>
      <w:r w:rsidR="002E5FD6" w:rsidRPr="00D9232B">
        <w:rPr>
          <w:lang w:val="uk-UA"/>
        </w:rPr>
        <w:t>знань</w:t>
      </w:r>
      <w:proofErr w:type="spellEnd"/>
      <w:r w:rsidR="002E5FD6" w:rsidRPr="00D9232B">
        <w:rPr>
          <w:lang w:val="uk-UA"/>
        </w:rPr>
        <w:t xml:space="preserve"> та </w:t>
      </w:r>
      <w:proofErr w:type="spellStart"/>
      <w:r w:rsidR="002E5FD6" w:rsidRPr="00D9232B">
        <w:rPr>
          <w:lang w:val="uk-UA"/>
        </w:rPr>
        <w:t>навичок</w:t>
      </w:r>
      <w:proofErr w:type="spellEnd"/>
      <w:r w:rsidR="002E5FD6" w:rsidRPr="00D9232B">
        <w:rPr>
          <w:lang w:val="uk-UA"/>
        </w:rPr>
        <w:t xml:space="preserve">, а </w:t>
      </w:r>
      <w:proofErr w:type="spellStart"/>
      <w:r w:rsidR="002E5FD6" w:rsidRPr="00D9232B">
        <w:rPr>
          <w:lang w:val="uk-UA"/>
        </w:rPr>
        <w:t>також</w:t>
      </w:r>
      <w:proofErr w:type="spellEnd"/>
      <w:r w:rsidR="002E5FD6" w:rsidRPr="00D9232B">
        <w:rPr>
          <w:lang w:val="uk-UA"/>
        </w:rPr>
        <w:t xml:space="preserve"> за будь-</w:t>
      </w:r>
      <w:proofErr w:type="spellStart"/>
      <w:r w:rsidR="002E5FD6" w:rsidRPr="00D9232B">
        <w:rPr>
          <w:lang w:val="uk-UA"/>
        </w:rPr>
        <w:t>які</w:t>
      </w:r>
      <w:proofErr w:type="spellEnd"/>
      <w:r w:rsidR="002E5FD6" w:rsidRPr="00D9232B">
        <w:rPr>
          <w:lang w:val="uk-UA"/>
        </w:rPr>
        <w:t xml:space="preserve"> </w:t>
      </w:r>
      <w:proofErr w:type="spellStart"/>
      <w:r w:rsidR="002E5FD6" w:rsidRPr="00D9232B">
        <w:rPr>
          <w:lang w:val="uk-UA"/>
        </w:rPr>
        <w:t>результати</w:t>
      </w:r>
      <w:proofErr w:type="spellEnd"/>
      <w:r w:rsidR="002E5FD6" w:rsidRPr="00D9232B">
        <w:rPr>
          <w:lang w:val="uk-UA"/>
        </w:rPr>
        <w:t xml:space="preserve">, </w:t>
      </w:r>
      <w:proofErr w:type="spellStart"/>
      <w:r w:rsidR="002E5FD6" w:rsidRPr="00D9232B">
        <w:rPr>
          <w:lang w:val="uk-UA"/>
        </w:rPr>
        <w:t>прямі</w:t>
      </w:r>
      <w:proofErr w:type="spellEnd"/>
      <w:r w:rsidR="002E5FD6" w:rsidRPr="00D9232B">
        <w:rPr>
          <w:lang w:val="uk-UA"/>
        </w:rPr>
        <w:t xml:space="preserve"> </w:t>
      </w:r>
      <w:proofErr w:type="spellStart"/>
      <w:r w:rsidR="002E5FD6" w:rsidRPr="00D9232B">
        <w:rPr>
          <w:lang w:val="uk-UA"/>
        </w:rPr>
        <w:t>або</w:t>
      </w:r>
      <w:proofErr w:type="spellEnd"/>
      <w:r w:rsidR="002E5FD6" w:rsidRPr="00D9232B">
        <w:rPr>
          <w:lang w:val="uk-UA"/>
        </w:rPr>
        <w:t xml:space="preserve"> </w:t>
      </w:r>
      <w:proofErr w:type="spellStart"/>
      <w:r w:rsidR="002E5FD6" w:rsidRPr="00D9232B">
        <w:rPr>
          <w:lang w:val="uk-UA"/>
        </w:rPr>
        <w:t>побічні</w:t>
      </w:r>
      <w:proofErr w:type="spellEnd"/>
      <w:r w:rsidR="002E5FD6" w:rsidRPr="00D9232B">
        <w:rPr>
          <w:lang w:val="uk-UA"/>
        </w:rPr>
        <w:t xml:space="preserve"> </w:t>
      </w:r>
      <w:proofErr w:type="spellStart"/>
      <w:r w:rsidR="002E5FD6" w:rsidRPr="00D9232B">
        <w:rPr>
          <w:lang w:val="uk-UA"/>
        </w:rPr>
        <w:t>ефекти</w:t>
      </w:r>
      <w:proofErr w:type="spellEnd"/>
      <w:r w:rsidR="002E5FD6" w:rsidRPr="00D9232B">
        <w:rPr>
          <w:lang w:val="uk-UA"/>
        </w:rPr>
        <w:t xml:space="preserve">, </w:t>
      </w:r>
      <w:proofErr w:type="spellStart"/>
      <w:r w:rsidR="002E5FD6" w:rsidRPr="00D9232B">
        <w:rPr>
          <w:lang w:val="uk-UA"/>
        </w:rPr>
        <w:t>які</w:t>
      </w:r>
      <w:proofErr w:type="spellEnd"/>
      <w:r w:rsidR="002E5FD6" w:rsidRPr="00D9232B">
        <w:rPr>
          <w:lang w:val="uk-UA"/>
        </w:rPr>
        <w:t xml:space="preserve"> </w:t>
      </w:r>
      <w:proofErr w:type="spellStart"/>
      <w:r w:rsidR="002E5FD6" w:rsidRPr="00D9232B">
        <w:rPr>
          <w:lang w:val="uk-UA"/>
        </w:rPr>
        <w:t>було</w:t>
      </w:r>
      <w:proofErr w:type="spellEnd"/>
      <w:r w:rsidR="002E5FD6" w:rsidRPr="00D9232B">
        <w:rPr>
          <w:lang w:val="uk-UA"/>
        </w:rPr>
        <w:t xml:space="preserve"> </w:t>
      </w:r>
      <w:proofErr w:type="spellStart"/>
      <w:r w:rsidR="002E5FD6" w:rsidRPr="00D9232B">
        <w:rPr>
          <w:lang w:val="uk-UA"/>
        </w:rPr>
        <w:t>отримано</w:t>
      </w:r>
      <w:proofErr w:type="spellEnd"/>
      <w:r w:rsidR="002E5FD6" w:rsidRPr="00D9232B">
        <w:rPr>
          <w:lang w:val="uk-UA"/>
        </w:rPr>
        <w:t xml:space="preserve"> у </w:t>
      </w:r>
      <w:proofErr w:type="spellStart"/>
      <w:r w:rsidR="002E5FD6" w:rsidRPr="00D9232B">
        <w:rPr>
          <w:lang w:val="uk-UA"/>
        </w:rPr>
        <w:t>результаті</w:t>
      </w:r>
      <w:proofErr w:type="spellEnd"/>
      <w:r w:rsidR="002E5FD6" w:rsidRPr="00D9232B">
        <w:rPr>
          <w:lang w:val="uk-UA"/>
        </w:rPr>
        <w:t xml:space="preserve"> </w:t>
      </w:r>
      <w:proofErr w:type="spellStart"/>
      <w:r w:rsidR="002E5FD6" w:rsidRPr="00D9232B">
        <w:rPr>
          <w:lang w:val="uk-UA"/>
        </w:rPr>
        <w:t>використання</w:t>
      </w:r>
      <w:proofErr w:type="spellEnd"/>
      <w:r w:rsidR="002E5FD6" w:rsidRPr="00D9232B">
        <w:rPr>
          <w:lang w:val="uk-UA"/>
        </w:rPr>
        <w:t xml:space="preserve"> </w:t>
      </w:r>
      <w:proofErr w:type="spellStart"/>
      <w:r w:rsidR="002E5FD6" w:rsidRPr="00D9232B">
        <w:rPr>
          <w:lang w:val="uk-UA"/>
        </w:rPr>
        <w:t>цих</w:t>
      </w:r>
      <w:proofErr w:type="spellEnd"/>
      <w:r w:rsidR="002E5FD6" w:rsidRPr="00D9232B">
        <w:rPr>
          <w:lang w:val="uk-UA"/>
        </w:rPr>
        <w:t xml:space="preserve"> </w:t>
      </w:r>
      <w:proofErr w:type="spellStart"/>
      <w:r w:rsidR="002E5FD6" w:rsidRPr="00D9232B">
        <w:rPr>
          <w:lang w:val="uk-UA"/>
        </w:rPr>
        <w:t>знань</w:t>
      </w:r>
      <w:proofErr w:type="spellEnd"/>
      <w:r w:rsidR="002E5FD6" w:rsidRPr="00D9232B">
        <w:rPr>
          <w:lang w:val="uk-UA"/>
        </w:rPr>
        <w:t xml:space="preserve"> та </w:t>
      </w:r>
      <w:proofErr w:type="spellStart"/>
      <w:r w:rsidR="002E5FD6" w:rsidRPr="00D9232B">
        <w:rPr>
          <w:lang w:val="uk-UA"/>
        </w:rPr>
        <w:t>навичок</w:t>
      </w:r>
      <w:proofErr w:type="spellEnd"/>
      <w:r w:rsidR="002E5FD6" w:rsidRPr="00D9232B">
        <w:rPr>
          <w:lang w:val="uk-UA"/>
        </w:rPr>
        <w:t xml:space="preserve">, </w:t>
      </w:r>
      <w:proofErr w:type="spellStart"/>
      <w:r w:rsidR="002E5FD6" w:rsidRPr="00D9232B">
        <w:rPr>
          <w:lang w:val="uk-UA"/>
        </w:rPr>
        <w:t>цілком</w:t>
      </w:r>
      <w:proofErr w:type="spellEnd"/>
      <w:r w:rsidR="002E5FD6" w:rsidRPr="00D9232B">
        <w:rPr>
          <w:lang w:val="uk-UA"/>
        </w:rPr>
        <w:t xml:space="preserve"> та </w:t>
      </w:r>
      <w:proofErr w:type="spellStart"/>
      <w:r w:rsidR="002E5FD6" w:rsidRPr="00D9232B">
        <w:rPr>
          <w:lang w:val="uk-UA"/>
        </w:rPr>
        <w:t>повністю</w:t>
      </w:r>
      <w:proofErr w:type="spellEnd"/>
      <w:r w:rsidR="002E5FD6" w:rsidRPr="00D9232B">
        <w:rPr>
          <w:lang w:val="uk-UA"/>
        </w:rPr>
        <w:t xml:space="preserve"> </w:t>
      </w:r>
      <w:proofErr w:type="spellStart"/>
      <w:r w:rsidR="002E5FD6" w:rsidRPr="00D9232B">
        <w:rPr>
          <w:lang w:val="uk-UA"/>
        </w:rPr>
        <w:t>покладається</w:t>
      </w:r>
      <w:proofErr w:type="spellEnd"/>
      <w:r w:rsidR="002E5FD6" w:rsidRPr="00D9232B">
        <w:rPr>
          <w:lang w:val="uk-UA"/>
        </w:rPr>
        <w:t xml:space="preserve"> на </w:t>
      </w:r>
      <w:proofErr w:type="spellStart"/>
      <w:r w:rsidR="002E5FD6" w:rsidRPr="00D9232B">
        <w:rPr>
          <w:lang w:val="uk-UA"/>
        </w:rPr>
        <w:t>Клієнта</w:t>
      </w:r>
      <w:proofErr w:type="spellEnd"/>
      <w:r w:rsidR="002E5FD6" w:rsidRPr="00D9232B">
        <w:rPr>
          <w:lang w:val="uk-UA"/>
        </w:rPr>
        <w:t>.</w:t>
      </w:r>
    </w:p>
    <w:p w:rsidR="00D367A3" w:rsidRPr="004F0E5D" w:rsidRDefault="00000000">
      <w:pPr>
        <w:spacing w:before="240" w:after="120"/>
        <w:rPr>
          <w:lang w:val="uk-UA"/>
        </w:rPr>
      </w:pPr>
      <w:r w:rsidRPr="004F0E5D">
        <w:rPr>
          <w:b/>
          <w:lang w:val="uk-UA"/>
        </w:rPr>
        <w:t>8. СТРОК ДІЇ ДОГОВОРУ ТА ВИРІШЕННЯ СУПЕРЕЧОК</w:t>
      </w:r>
    </w:p>
    <w:p w:rsidR="00D367A3" w:rsidRPr="004F0E5D" w:rsidRDefault="00000000">
      <w:pPr>
        <w:spacing w:after="120"/>
        <w:jc w:val="both"/>
        <w:rPr>
          <w:lang w:val="uk-UA"/>
        </w:rPr>
      </w:pPr>
      <w:r w:rsidRPr="004F0E5D">
        <w:rPr>
          <w:lang w:val="uk-UA"/>
        </w:rPr>
        <w:t>8.1. Договір набуває чинності з моменту Акцепту Оферти Клієнтом і діє до моменту повного виконання Сторонами своїх зобов'язань.</w:t>
      </w:r>
    </w:p>
    <w:p w:rsidR="00D367A3" w:rsidRPr="004F0E5D" w:rsidRDefault="00000000">
      <w:pPr>
        <w:spacing w:after="120"/>
        <w:jc w:val="both"/>
        <w:rPr>
          <w:lang w:val="uk-UA"/>
        </w:rPr>
      </w:pPr>
      <w:r w:rsidRPr="004F0E5D">
        <w:rPr>
          <w:lang w:val="uk-UA"/>
        </w:rPr>
        <w:lastRenderedPageBreak/>
        <w:t>8.2. Усі суперечки, що виникають з цього Договору, вирішуються шляхом переговорів. У разі недосягнення згоди — у судовому порядку згідно із законодавством України.</w:t>
      </w:r>
      <w:r w:rsidR="002E5FD6">
        <w:rPr>
          <w:lang w:val="uk-UA"/>
        </w:rPr>
        <w:br/>
      </w:r>
    </w:p>
    <w:p w:rsidR="00D367A3" w:rsidRPr="004F0E5D" w:rsidRDefault="00000000">
      <w:pPr>
        <w:spacing w:before="280" w:after="160"/>
        <w:rPr>
          <w:lang w:val="uk-UA"/>
        </w:rPr>
      </w:pPr>
      <w:r w:rsidRPr="004F0E5D">
        <w:rPr>
          <w:b/>
          <w:lang w:val="uk-UA"/>
        </w:rPr>
        <w:t>9. РЕКВІЗИТИ ВИКОНАВЦЯ</w:t>
      </w:r>
    </w:p>
    <w:tbl>
      <w:tblPr>
        <w:tblW w:w="0" w:type="auto"/>
        <w:tblLayout w:type="fixed"/>
        <w:tblLook w:val="04A0" w:firstRow="1" w:lastRow="0" w:firstColumn="1" w:lastColumn="0" w:noHBand="0" w:noVBand="1"/>
      </w:tblPr>
      <w:tblGrid>
        <w:gridCol w:w="4608"/>
        <w:gridCol w:w="4608"/>
      </w:tblGrid>
      <w:tr w:rsidR="00D367A3" w:rsidRPr="004F0E5D">
        <w:tc>
          <w:tcPr>
            <w:tcW w:w="4608" w:type="dxa"/>
            <w:tcBorders>
              <w:top w:val="single" w:sz="4" w:space="0" w:color="CCCCCC"/>
              <w:left w:val="single" w:sz="4" w:space="0" w:color="CCCCCC"/>
              <w:bottom w:val="single" w:sz="4" w:space="0" w:color="CCCCCC"/>
              <w:right w:val="single" w:sz="4" w:space="0" w:color="CCCCCC"/>
            </w:tcBorders>
          </w:tcPr>
          <w:p w:rsidR="00D367A3" w:rsidRPr="004F0E5D" w:rsidRDefault="00000000">
            <w:pPr>
              <w:spacing w:after="80"/>
              <w:rPr>
                <w:lang w:val="uk-UA"/>
              </w:rPr>
            </w:pPr>
            <w:r w:rsidRPr="004F0E5D">
              <w:rPr>
                <w:b/>
                <w:lang w:val="uk-UA"/>
              </w:rPr>
              <w:t>ВИКОНАВЕЦЬ (ФОП)</w:t>
            </w:r>
          </w:p>
        </w:tc>
        <w:tc>
          <w:tcPr>
            <w:tcW w:w="4608" w:type="dxa"/>
            <w:tcBorders>
              <w:top w:val="single" w:sz="4" w:space="0" w:color="CCCCCC"/>
              <w:left w:val="single" w:sz="4" w:space="0" w:color="CCCCCC"/>
              <w:bottom w:val="single" w:sz="4" w:space="0" w:color="CCCCCC"/>
              <w:right w:val="single" w:sz="4" w:space="0" w:color="CCCCCC"/>
            </w:tcBorders>
          </w:tcPr>
          <w:p w:rsidR="00D367A3" w:rsidRPr="004F0E5D" w:rsidRDefault="00000000">
            <w:pPr>
              <w:spacing w:after="80"/>
              <w:rPr>
                <w:lang w:val="uk-UA"/>
              </w:rPr>
            </w:pPr>
            <w:r w:rsidRPr="004F0E5D">
              <w:rPr>
                <w:b/>
                <w:lang w:val="uk-UA"/>
              </w:rPr>
              <w:t>КЛІЄНТ</w:t>
            </w:r>
          </w:p>
        </w:tc>
      </w:tr>
      <w:tr w:rsidR="00D367A3" w:rsidRPr="004F0E5D">
        <w:tc>
          <w:tcPr>
            <w:tcW w:w="4608" w:type="dxa"/>
            <w:tcBorders>
              <w:top w:val="single" w:sz="4" w:space="0" w:color="CCCCCC"/>
              <w:left w:val="single" w:sz="4" w:space="0" w:color="CCCCCC"/>
              <w:bottom w:val="single" w:sz="4" w:space="0" w:color="CCCCCC"/>
              <w:right w:val="single" w:sz="4" w:space="0" w:color="CCCCCC"/>
            </w:tcBorders>
          </w:tcPr>
          <w:p w:rsidR="002E5FD6" w:rsidRPr="00D9232B" w:rsidRDefault="002E5FD6" w:rsidP="002E5FD6">
            <w:pPr>
              <w:spacing w:after="0"/>
              <w:contextualSpacing/>
              <w:rPr>
                <w:rFonts w:ascii="Calibri Light" w:hAnsi="Calibri Light" w:cs="Calibri Light"/>
                <w:b/>
                <w:lang w:val="ru-RU"/>
              </w:rPr>
            </w:pPr>
            <w:r w:rsidRPr="00D9232B">
              <w:rPr>
                <w:rFonts w:ascii="Calibri Light" w:hAnsi="Calibri Light" w:cs="Calibri Light"/>
                <w:b/>
                <w:lang w:val="ru-RU"/>
              </w:rPr>
              <w:t xml:space="preserve">ФОП Терещенко </w:t>
            </w:r>
            <w:proofErr w:type="spellStart"/>
            <w:r w:rsidRPr="00D9232B">
              <w:rPr>
                <w:rFonts w:ascii="Calibri Light" w:hAnsi="Calibri Light" w:cs="Calibri Light"/>
                <w:b/>
                <w:lang w:val="ru-RU"/>
              </w:rPr>
              <w:t>Анастасія</w:t>
            </w:r>
            <w:proofErr w:type="spellEnd"/>
            <w:r w:rsidRPr="00D9232B">
              <w:rPr>
                <w:rFonts w:ascii="Calibri Light" w:hAnsi="Calibri Light" w:cs="Calibri Light"/>
                <w:b/>
                <w:lang w:val="ru-RU"/>
              </w:rPr>
              <w:t xml:space="preserve"> </w:t>
            </w:r>
            <w:proofErr w:type="spellStart"/>
            <w:r w:rsidRPr="00D9232B">
              <w:rPr>
                <w:rFonts w:ascii="Calibri Light" w:hAnsi="Calibri Light" w:cs="Calibri Light"/>
                <w:b/>
                <w:lang w:val="ru-RU"/>
              </w:rPr>
              <w:t>Володимирівна</w:t>
            </w:r>
            <w:proofErr w:type="spellEnd"/>
          </w:p>
          <w:p w:rsidR="002E5FD6" w:rsidRPr="00D9232B" w:rsidRDefault="002E5FD6" w:rsidP="002E5FD6">
            <w:pPr>
              <w:spacing w:after="0"/>
              <w:contextualSpacing/>
              <w:rPr>
                <w:rFonts w:ascii="Calibri Light" w:hAnsi="Calibri Light" w:cs="Calibri Light"/>
                <w:b/>
                <w:lang w:val="ru-RU"/>
              </w:rPr>
            </w:pPr>
          </w:p>
          <w:p w:rsidR="002E5FD6" w:rsidRPr="002E5FD6" w:rsidRDefault="002E5FD6" w:rsidP="002E5FD6">
            <w:pPr>
              <w:spacing w:after="0"/>
              <w:contextualSpacing/>
              <w:rPr>
                <w:rFonts w:ascii="Calibri Light" w:hAnsi="Calibri Light" w:cs="Calibri Light"/>
                <w:lang w:val="ru-RU"/>
              </w:rPr>
            </w:pPr>
            <w:r w:rsidRPr="002E5FD6">
              <w:rPr>
                <w:rFonts w:ascii="Calibri Light" w:hAnsi="Calibri Light" w:cs="Calibri Light"/>
                <w:lang w:val="ru-RU"/>
              </w:rPr>
              <w:t>ЄДРПОУ 3344608507</w:t>
            </w:r>
          </w:p>
          <w:p w:rsidR="002E5FD6" w:rsidRPr="002E5FD6" w:rsidRDefault="002E5FD6" w:rsidP="002E5FD6">
            <w:pPr>
              <w:spacing w:after="0"/>
              <w:contextualSpacing/>
              <w:rPr>
                <w:rFonts w:ascii="Calibri Light" w:hAnsi="Calibri Light" w:cs="Calibri Light"/>
                <w:lang w:val="ru-RU"/>
              </w:rPr>
            </w:pPr>
            <w:r w:rsidRPr="00BC7A9D">
              <w:rPr>
                <w:rFonts w:ascii="Calibri Light" w:hAnsi="Calibri Light" w:cs="Calibri Light"/>
                <w:lang w:val="ru-RU"/>
              </w:rPr>
              <w:t>Адреса</w:t>
            </w:r>
            <w:r w:rsidRPr="002E5FD6">
              <w:rPr>
                <w:rFonts w:ascii="Calibri Light" w:hAnsi="Calibri Light" w:cs="Calibri Light"/>
                <w:lang w:val="ru-RU"/>
              </w:rPr>
              <w:t xml:space="preserve">: </w:t>
            </w:r>
            <w:proofErr w:type="spellStart"/>
            <w:r w:rsidRPr="002E5FD6">
              <w:rPr>
                <w:rFonts w:ascii="Calibri Light" w:hAnsi="Calibri Light" w:cs="Calibri Light"/>
                <w:lang w:val="ru-RU"/>
              </w:rPr>
              <w:t>У</w:t>
            </w:r>
            <w:r w:rsidRPr="00BC7A9D">
              <w:rPr>
                <w:rFonts w:ascii="Calibri Light" w:hAnsi="Calibri Light" w:cs="Calibri Light"/>
                <w:lang w:val="ru-RU"/>
              </w:rPr>
              <w:t>к</w:t>
            </w:r>
            <w:r w:rsidRPr="002E5FD6">
              <w:rPr>
                <w:rFonts w:ascii="Calibri Light" w:hAnsi="Calibri Light" w:cs="Calibri Light"/>
                <w:lang w:val="ru-RU"/>
              </w:rPr>
              <w:t>раїна</w:t>
            </w:r>
            <w:proofErr w:type="spellEnd"/>
            <w:r w:rsidRPr="002E5FD6">
              <w:rPr>
                <w:rFonts w:ascii="Calibri Light" w:hAnsi="Calibri Light" w:cs="Calibri Light"/>
                <w:lang w:val="ru-RU"/>
              </w:rPr>
              <w:t xml:space="preserve">, 61000, м. </w:t>
            </w:r>
            <w:proofErr w:type="spellStart"/>
            <w:r w:rsidRPr="002E5FD6">
              <w:rPr>
                <w:rFonts w:ascii="Calibri Light" w:hAnsi="Calibri Light" w:cs="Calibri Light"/>
                <w:lang w:val="ru-RU"/>
              </w:rPr>
              <w:t>Київ</w:t>
            </w:r>
            <w:proofErr w:type="spellEnd"/>
            <w:r w:rsidRPr="002E5FD6">
              <w:rPr>
                <w:rFonts w:ascii="Calibri Light" w:hAnsi="Calibri Light" w:cs="Calibri Light"/>
                <w:lang w:val="ru-RU"/>
              </w:rPr>
              <w:t>, Пр. Григоренка, б. 2к2/20, кв. 59</w:t>
            </w:r>
          </w:p>
          <w:p w:rsidR="002E5FD6" w:rsidRPr="002E5FD6" w:rsidRDefault="002E5FD6" w:rsidP="002E5FD6">
            <w:pPr>
              <w:spacing w:after="0"/>
              <w:contextualSpacing/>
              <w:rPr>
                <w:rFonts w:ascii="Calibri Light" w:hAnsi="Calibri Light" w:cs="Calibri Light"/>
                <w:lang w:val="ru-RU"/>
              </w:rPr>
            </w:pPr>
            <w:r w:rsidRPr="00BC7A9D">
              <w:rPr>
                <w:rFonts w:ascii="Calibri Light" w:hAnsi="Calibri Light" w:cs="Calibri Light"/>
              </w:rPr>
              <w:t>IBAN</w:t>
            </w:r>
            <w:r w:rsidRPr="002E5FD6">
              <w:rPr>
                <w:rFonts w:ascii="Calibri Light" w:hAnsi="Calibri Light" w:cs="Calibri Light"/>
                <w:lang w:val="ru-RU"/>
              </w:rPr>
              <w:t xml:space="preserve"> </w:t>
            </w:r>
            <w:r w:rsidRPr="00BC7A9D">
              <w:rPr>
                <w:rFonts w:ascii="Calibri Light" w:hAnsi="Calibri Light" w:cs="Calibri Light"/>
              </w:rPr>
              <w:t>UA</w:t>
            </w:r>
            <w:r w:rsidRPr="002E5FD6">
              <w:rPr>
                <w:rFonts w:ascii="Calibri Light" w:hAnsi="Calibri Light" w:cs="Calibri Light"/>
                <w:lang w:val="ru-RU"/>
              </w:rPr>
              <w:t>373003350000000260052468899</w:t>
            </w:r>
          </w:p>
          <w:p w:rsidR="002E5FD6" w:rsidRPr="002E5FD6" w:rsidRDefault="002E5FD6" w:rsidP="002E5FD6">
            <w:pPr>
              <w:spacing w:after="0"/>
              <w:contextualSpacing/>
              <w:rPr>
                <w:rFonts w:ascii="Calibri Light" w:hAnsi="Calibri Light" w:cs="Calibri Light"/>
                <w:lang w:val="ru-RU"/>
              </w:rPr>
            </w:pPr>
            <w:r w:rsidRPr="002E5FD6">
              <w:rPr>
                <w:rFonts w:ascii="Calibri Light" w:hAnsi="Calibri Light" w:cs="Calibri Light"/>
                <w:lang w:val="ru-RU"/>
              </w:rPr>
              <w:t>в АТ "Райффайзен Банк"</w:t>
            </w:r>
          </w:p>
          <w:p w:rsidR="002E5FD6" w:rsidRPr="00D9232B" w:rsidRDefault="002E5FD6" w:rsidP="002E5FD6">
            <w:pPr>
              <w:spacing w:after="0"/>
              <w:contextualSpacing/>
              <w:rPr>
                <w:rFonts w:ascii="Calibri Light" w:hAnsi="Calibri Light" w:cs="Calibri Light"/>
              </w:rPr>
            </w:pPr>
            <w:r w:rsidRPr="002E5FD6">
              <w:rPr>
                <w:rFonts w:ascii="Calibri Light" w:hAnsi="Calibri Light" w:cs="Calibri Light"/>
                <w:lang w:val="ru-RU"/>
              </w:rPr>
              <w:t>МФО</w:t>
            </w:r>
            <w:r w:rsidRPr="00D9232B">
              <w:rPr>
                <w:rFonts w:ascii="Calibri Light" w:hAnsi="Calibri Light" w:cs="Calibri Light"/>
              </w:rPr>
              <w:t xml:space="preserve"> 322001</w:t>
            </w:r>
          </w:p>
          <w:p w:rsidR="002E5FD6" w:rsidRPr="002E5FD6" w:rsidRDefault="002E5FD6" w:rsidP="002E5FD6">
            <w:pPr>
              <w:spacing w:after="0"/>
              <w:contextualSpacing/>
              <w:rPr>
                <w:rFonts w:ascii="Calibri Light" w:hAnsi="Calibri Light" w:cs="Calibri Light"/>
              </w:rPr>
            </w:pPr>
            <w:r w:rsidRPr="00BC7A9D">
              <w:rPr>
                <w:rFonts w:ascii="Calibri Light" w:hAnsi="Calibri Light" w:cs="Calibri Light"/>
              </w:rPr>
              <w:t>E</w:t>
            </w:r>
            <w:r w:rsidRPr="002E5FD6">
              <w:rPr>
                <w:rFonts w:ascii="Calibri Light" w:hAnsi="Calibri Light" w:cs="Calibri Light"/>
              </w:rPr>
              <w:t>-</w:t>
            </w:r>
            <w:r w:rsidRPr="00BC7A9D">
              <w:rPr>
                <w:rFonts w:ascii="Calibri Light" w:hAnsi="Calibri Light" w:cs="Calibri Light"/>
              </w:rPr>
              <w:t>mail</w:t>
            </w:r>
            <w:r w:rsidRPr="002E5FD6">
              <w:rPr>
                <w:rFonts w:ascii="Calibri Light" w:hAnsi="Calibri Light" w:cs="Calibri Light"/>
              </w:rPr>
              <w:t xml:space="preserve">: </w:t>
            </w:r>
            <w:hyperlink r:id="rId6" w:history="1">
              <w:r w:rsidRPr="00BC7A9D">
                <w:rPr>
                  <w:rStyle w:val="aff8"/>
                  <w:rFonts w:ascii="Calibri Light" w:hAnsi="Calibri Light" w:cs="Calibri Light"/>
                </w:rPr>
                <w:t>teretschenkoav</w:t>
              </w:r>
              <w:r w:rsidRPr="002E5FD6">
                <w:rPr>
                  <w:rStyle w:val="aff8"/>
                  <w:rFonts w:ascii="Calibri Light" w:hAnsi="Calibri Light" w:cs="Calibri Light"/>
                </w:rPr>
                <w:t>07@</w:t>
              </w:r>
              <w:r w:rsidRPr="00BC7A9D">
                <w:rPr>
                  <w:rStyle w:val="aff8"/>
                  <w:rFonts w:ascii="Calibri Light" w:hAnsi="Calibri Light" w:cs="Calibri Light"/>
                </w:rPr>
                <w:t>ukr</w:t>
              </w:r>
              <w:r w:rsidRPr="002E5FD6">
                <w:rPr>
                  <w:rStyle w:val="aff8"/>
                  <w:rFonts w:ascii="Calibri Light" w:hAnsi="Calibri Light" w:cs="Calibri Light"/>
                </w:rPr>
                <w:t>.</w:t>
              </w:r>
              <w:r w:rsidRPr="00BC7A9D">
                <w:rPr>
                  <w:rStyle w:val="aff8"/>
                  <w:rFonts w:ascii="Calibri Light" w:hAnsi="Calibri Light" w:cs="Calibri Light"/>
                </w:rPr>
                <w:t>net</w:t>
              </w:r>
            </w:hyperlink>
            <w:r>
              <w:rPr>
                <w:rStyle w:val="aff8"/>
                <w:rFonts w:ascii="Calibri Light" w:hAnsi="Calibri Light" w:cs="Calibri Light"/>
              </w:rPr>
              <w:br/>
            </w:r>
            <w:r w:rsidRPr="002E5FD6">
              <w:rPr>
                <w:rFonts w:ascii="Calibri Light" w:hAnsi="Calibri Light" w:cs="Calibri Light"/>
                <w:lang w:val="ru-RU"/>
              </w:rPr>
              <w:t>Телефон</w:t>
            </w:r>
            <w:r w:rsidRPr="002E5FD6">
              <w:rPr>
                <w:rFonts w:ascii="Calibri Light" w:hAnsi="Calibri Light" w:cs="Calibri Light"/>
              </w:rPr>
              <w:t>: +380953033933</w:t>
            </w:r>
          </w:p>
          <w:p w:rsidR="002E5FD6" w:rsidRPr="002E5FD6" w:rsidRDefault="002E5FD6" w:rsidP="002E5FD6">
            <w:pPr>
              <w:spacing w:after="0"/>
              <w:contextualSpacing/>
              <w:rPr>
                <w:rFonts w:ascii="Calibri Light" w:hAnsi="Calibri Light" w:cs="Calibri Light"/>
              </w:rPr>
            </w:pPr>
          </w:p>
          <w:p w:rsidR="002E5FD6" w:rsidRPr="002E5FD6" w:rsidRDefault="002E5FD6" w:rsidP="002E5FD6">
            <w:pPr>
              <w:spacing w:after="0"/>
              <w:contextualSpacing/>
              <w:rPr>
                <w:rFonts w:ascii="Calibri Light" w:hAnsi="Calibri Light" w:cs="Calibri Light"/>
              </w:rPr>
            </w:pPr>
          </w:p>
          <w:p w:rsidR="00D367A3" w:rsidRPr="002E5FD6" w:rsidRDefault="00D367A3">
            <w:pPr>
              <w:spacing w:after="80"/>
            </w:pPr>
          </w:p>
        </w:tc>
        <w:tc>
          <w:tcPr>
            <w:tcW w:w="4608" w:type="dxa"/>
            <w:tcBorders>
              <w:top w:val="single" w:sz="4" w:space="0" w:color="CCCCCC"/>
              <w:left w:val="single" w:sz="4" w:space="0" w:color="CCCCCC"/>
              <w:bottom w:val="single" w:sz="4" w:space="0" w:color="CCCCCC"/>
              <w:right w:val="single" w:sz="4" w:space="0" w:color="CCCCCC"/>
            </w:tcBorders>
          </w:tcPr>
          <w:p w:rsidR="00D367A3" w:rsidRPr="004F0E5D" w:rsidRDefault="00000000">
            <w:pPr>
              <w:spacing w:after="80"/>
              <w:rPr>
                <w:lang w:val="uk-UA"/>
              </w:rPr>
            </w:pPr>
            <w:r w:rsidRPr="004F0E5D">
              <w:rPr>
                <w:lang w:val="uk-UA"/>
              </w:rPr>
              <w:t>Фізична або юридична особа,</w:t>
            </w:r>
            <w:r w:rsidRPr="004F0E5D">
              <w:rPr>
                <w:lang w:val="uk-UA"/>
              </w:rPr>
              <w:br/>
              <w:t>яка акцептувала умови цього Договору</w:t>
            </w:r>
            <w:r w:rsidRPr="004F0E5D">
              <w:rPr>
                <w:lang w:val="uk-UA"/>
              </w:rPr>
              <w:br/>
              <w:t>шляхом здійснення оплати через</w:t>
            </w:r>
            <w:r w:rsidRPr="004F0E5D">
              <w:rPr>
                <w:lang w:val="uk-UA"/>
              </w:rPr>
              <w:br/>
              <w:t xml:space="preserve">платіжну систему </w:t>
            </w:r>
            <w:proofErr w:type="spellStart"/>
            <w:r w:rsidRPr="004F0E5D">
              <w:rPr>
                <w:lang w:val="uk-UA"/>
              </w:rPr>
              <w:t>WayForPay</w:t>
            </w:r>
            <w:proofErr w:type="spellEnd"/>
            <w:r w:rsidRPr="004F0E5D">
              <w:rPr>
                <w:lang w:val="uk-UA"/>
              </w:rPr>
              <w:br/>
              <w:t>або за безготівковим розрахунком</w:t>
            </w:r>
            <w:r w:rsidRPr="004F0E5D">
              <w:rPr>
                <w:lang w:val="uk-UA"/>
              </w:rPr>
              <w:br/>
              <w:t>згідно з банківськими реквізитами.</w:t>
            </w:r>
            <w:r w:rsidRPr="004F0E5D">
              <w:rPr>
                <w:lang w:val="uk-UA"/>
              </w:rPr>
              <w:br/>
            </w:r>
            <w:r w:rsidRPr="004F0E5D">
              <w:rPr>
                <w:lang w:val="uk-UA"/>
              </w:rPr>
              <w:br/>
              <w:t xml:space="preserve">Параметри Клієнта (ПІБ, телефон, </w:t>
            </w:r>
            <w:proofErr w:type="spellStart"/>
            <w:r w:rsidRPr="004F0E5D">
              <w:rPr>
                <w:lang w:val="uk-UA"/>
              </w:rPr>
              <w:t>Email</w:t>
            </w:r>
            <w:proofErr w:type="spellEnd"/>
            <w:r w:rsidRPr="004F0E5D">
              <w:rPr>
                <w:lang w:val="uk-UA"/>
              </w:rPr>
              <w:t>)</w:t>
            </w:r>
            <w:r w:rsidRPr="004F0E5D">
              <w:rPr>
                <w:lang w:val="uk-UA"/>
              </w:rPr>
              <w:br/>
              <w:t>фіксуються автоматично при оплаті.</w:t>
            </w:r>
          </w:p>
        </w:tc>
      </w:tr>
    </w:tbl>
    <w:p w:rsidR="00443168" w:rsidRPr="004F0E5D" w:rsidRDefault="00443168">
      <w:pPr>
        <w:rPr>
          <w:lang w:val="uk-UA"/>
        </w:rPr>
      </w:pPr>
    </w:p>
    <w:sectPr w:rsidR="00443168" w:rsidRPr="004F0E5D"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53338919">
    <w:abstractNumId w:val="8"/>
  </w:num>
  <w:num w:numId="2" w16cid:durableId="1697852259">
    <w:abstractNumId w:val="6"/>
  </w:num>
  <w:num w:numId="3" w16cid:durableId="1413355029">
    <w:abstractNumId w:val="5"/>
  </w:num>
  <w:num w:numId="4" w16cid:durableId="1657803482">
    <w:abstractNumId w:val="4"/>
  </w:num>
  <w:num w:numId="5" w16cid:durableId="1373728418">
    <w:abstractNumId w:val="7"/>
  </w:num>
  <w:num w:numId="6" w16cid:durableId="21631147">
    <w:abstractNumId w:val="3"/>
  </w:num>
  <w:num w:numId="7" w16cid:durableId="1337340135">
    <w:abstractNumId w:val="2"/>
  </w:num>
  <w:num w:numId="8" w16cid:durableId="2080395904">
    <w:abstractNumId w:val="1"/>
  </w:num>
  <w:num w:numId="9" w16cid:durableId="283705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5FD6"/>
    <w:rsid w:val="00326F90"/>
    <w:rsid w:val="00443168"/>
    <w:rsid w:val="004F0E5D"/>
    <w:rsid w:val="00AA1D8D"/>
    <w:rsid w:val="00B47730"/>
    <w:rsid w:val="00CB0664"/>
    <w:rsid w:val="00D367A3"/>
    <w:rsid w:val="00D923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D8ED7"/>
  <w14:defaultImageDpi w14:val="300"/>
  <w15:docId w15:val="{385BC240-2D49-7744-8B5A-C701E22FC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hAnsi="Arial"/>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uiPriority w:val="99"/>
    <w:unhideWhenUsed/>
    <w:rsid w:val="002E5FD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eretschenkoav07@ukr.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1390</Words>
  <Characters>7923</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2013-12-23T23:15:00Z</dcterms:created>
  <dcterms:modified xsi:type="dcterms:W3CDTF">2026-08-18T14:23:00Z</dcterms:modified>
  <cp:category/>
</cp:coreProperties>
</file>